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ОБЩЕОБРАЗОВАТЕЛЬНОЕ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УЧРЕЖДЕНИЕ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</w:p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«СРЕДНЯЯ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ШКОЛА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159»</w:t>
      </w:r>
    </w:p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>(МАОУ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СШ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№</w:t>
      </w:r>
      <w:r w:rsidR="00917241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159)</w:t>
      </w:r>
      <w:r w:rsidR="00917241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______________________________________________________</w:t>
      </w:r>
    </w:p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660061,</w:t>
      </w:r>
      <w:r w:rsidR="009172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Россия,</w:t>
      </w:r>
      <w:r w:rsidR="009172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Красноярский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край,</w:t>
      </w:r>
      <w:r w:rsidR="009172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город</w:t>
      </w:r>
      <w:r w:rsidR="00917241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>Красноярск,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ул.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Калинина,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зд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110,</w:t>
      </w:r>
      <w:r w:rsidR="00917241">
        <w:rPr>
          <w:rFonts w:ascii="Times New Roman" w:hAnsi="Times New Roman"/>
          <w:sz w:val="20"/>
          <w:szCs w:val="20"/>
        </w:rPr>
        <w:t xml:space="preserve"> </w:t>
      </w:r>
    </w:p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Телефон: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(391)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22-30-159</w:t>
      </w:r>
      <w:r>
        <w:rPr>
          <w:rFonts w:ascii="Times New Roman" w:hAnsi="Times New Roman"/>
          <w:sz w:val="24"/>
          <w:szCs w:val="24"/>
        </w:rPr>
        <w:t>.</w:t>
      </w:r>
      <w:r w:rsidR="0091724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0"/>
          <w:szCs w:val="20"/>
        </w:rPr>
        <w:t>Сайт:</w:t>
      </w:r>
      <w:r w:rsidR="00917241">
        <w:rPr>
          <w:rFonts w:ascii="Times New Roman" w:hAnsi="Times New Roman"/>
          <w:sz w:val="24"/>
          <w:szCs w:val="24"/>
        </w:rPr>
        <w:t xml:space="preserve"> </w:t>
      </w:r>
      <w:hyperlink r:id="rId6" w:tooltip="https://sh159-krasnoyarsk-r04.gosweb.gosuslugi.ru/" w:history="1">
        <w:r>
          <w:rPr>
            <w:rStyle w:val="a8"/>
            <w:rFonts w:ascii="Times New Roman" w:hAnsi="Times New Roman"/>
            <w:sz w:val="20"/>
            <w:szCs w:val="20"/>
          </w:rPr>
          <w:t>https://sh159-krasnoyarsk-r04.gosweb.gosuslugi.ru/</w:t>
        </w:r>
      </w:hyperlink>
      <w:r>
        <w:rPr>
          <w:rFonts w:ascii="Times New Roman" w:hAnsi="Times New Roman"/>
          <w:sz w:val="20"/>
          <w:szCs w:val="20"/>
        </w:rPr>
        <w:t>.</w:t>
      </w:r>
    </w:p>
    <w:p w:rsidR="000B1FA4" w:rsidRDefault="000B1FA4" w:rsidP="000B1FA4">
      <w:pPr>
        <w:spacing w:after="0" w:line="240" w:lineRule="auto"/>
        <w:ind w:left="1415" w:firstLine="709"/>
        <w:contextualSpacing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  <w:lang w:val="en-US"/>
        </w:rPr>
        <w:t>E-mail:</w:t>
      </w:r>
      <w:r w:rsidR="00917241"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7" w:tooltip="mailto:sch159@mailkrsk.ru" w:history="1">
        <w:r>
          <w:rPr>
            <w:rStyle w:val="a8"/>
            <w:rFonts w:ascii="Times New Roman" w:hAnsi="Times New Roman"/>
            <w:sz w:val="20"/>
            <w:szCs w:val="20"/>
            <w:lang w:val="en-US"/>
          </w:rPr>
          <w:t>sch159@mailkrsk.ru</w:t>
        </w:r>
      </w:hyperlink>
      <w:r>
        <w:rPr>
          <w:rFonts w:ascii="Times New Roman" w:hAnsi="Times New Roman"/>
          <w:sz w:val="24"/>
          <w:szCs w:val="24"/>
          <w:lang w:val="en-US"/>
        </w:rPr>
        <w:t>.</w:t>
      </w:r>
      <w:r w:rsidR="00917241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ОКПО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79175286,ОГРН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1222400011613,</w:t>
      </w:r>
    </w:p>
    <w:p w:rsidR="000B1FA4" w:rsidRDefault="000B1FA4" w:rsidP="000B1FA4">
      <w:pPr>
        <w:spacing w:after="0" w:line="240" w:lineRule="auto"/>
        <w:contextualSpacing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ИНН/КПП</w:t>
      </w:r>
      <w:r w:rsidR="00917241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2463126950/246301001</w:t>
      </w:r>
    </w:p>
    <w:p w:rsidR="000B1FA4" w:rsidRDefault="000B1FA4" w:rsidP="000B1FA4">
      <w:pPr>
        <w:jc w:val="center"/>
        <w:rPr>
          <w:rFonts w:ascii="Times New Roman" w:hAnsi="Times New Roman" w:cs="Times New Roman"/>
          <w:b/>
          <w:sz w:val="28"/>
        </w:rPr>
      </w:pPr>
    </w:p>
    <w:p w:rsidR="00C25111" w:rsidRPr="00C25111" w:rsidRDefault="000B1FA4" w:rsidP="00C25111">
      <w:pPr>
        <w:pStyle w:val="Defaul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17241">
        <w:rPr>
          <w:rFonts w:ascii="Times New Roman" w:hAnsi="Times New Roman" w:cs="Times New Roman"/>
          <w:b/>
        </w:rPr>
        <w:t>Промежуточная</w:t>
      </w:r>
      <w:r w:rsidR="00917241" w:rsidRPr="00917241">
        <w:rPr>
          <w:rFonts w:ascii="Times New Roman" w:hAnsi="Times New Roman" w:cs="Times New Roman"/>
          <w:b/>
        </w:rPr>
        <w:t xml:space="preserve"> </w:t>
      </w:r>
      <w:r w:rsidRPr="00917241">
        <w:rPr>
          <w:rFonts w:ascii="Times New Roman" w:hAnsi="Times New Roman" w:cs="Times New Roman"/>
          <w:b/>
        </w:rPr>
        <w:t>аттестация</w:t>
      </w:r>
      <w:r w:rsidR="00917241" w:rsidRPr="00917241">
        <w:rPr>
          <w:rFonts w:ascii="Times New Roman" w:hAnsi="Times New Roman" w:cs="Times New Roman"/>
          <w:b/>
        </w:rPr>
        <w:t xml:space="preserve"> </w:t>
      </w:r>
      <w:r w:rsidRPr="00917241">
        <w:rPr>
          <w:rFonts w:ascii="Times New Roman" w:hAnsi="Times New Roman" w:cs="Times New Roman"/>
          <w:b/>
        </w:rPr>
        <w:t>по</w:t>
      </w:r>
      <w:r w:rsidR="00917241" w:rsidRPr="00917241">
        <w:rPr>
          <w:rFonts w:ascii="Times New Roman" w:hAnsi="Times New Roman" w:cs="Times New Roman"/>
          <w:b/>
        </w:rPr>
        <w:t xml:space="preserve"> </w:t>
      </w:r>
      <w:r w:rsidRPr="00917241">
        <w:rPr>
          <w:rFonts w:ascii="Times New Roman" w:hAnsi="Times New Roman" w:cs="Times New Roman"/>
          <w:b/>
        </w:rPr>
        <w:t>геометрии</w:t>
      </w:r>
      <w:r w:rsidR="00917241" w:rsidRPr="00917241">
        <w:rPr>
          <w:rFonts w:ascii="Times New Roman" w:hAnsi="Times New Roman" w:cs="Times New Roman"/>
          <w:b/>
        </w:rPr>
        <w:t xml:space="preserve"> </w:t>
      </w:r>
      <w:r w:rsidRPr="00917241">
        <w:rPr>
          <w:rFonts w:ascii="Times New Roman" w:hAnsi="Times New Roman" w:cs="Times New Roman"/>
          <w:b/>
        </w:rPr>
        <w:t>9</w:t>
      </w:r>
      <w:r w:rsidR="00917241" w:rsidRPr="00917241">
        <w:rPr>
          <w:rFonts w:ascii="Times New Roman" w:hAnsi="Times New Roman" w:cs="Times New Roman"/>
          <w:b/>
        </w:rPr>
        <w:t xml:space="preserve"> </w:t>
      </w:r>
      <w:r w:rsidRPr="00917241">
        <w:rPr>
          <w:rFonts w:ascii="Times New Roman" w:hAnsi="Times New Roman" w:cs="Times New Roman"/>
          <w:b/>
        </w:rPr>
        <w:t>класс</w:t>
      </w:r>
      <w:r w:rsidR="00C25111">
        <w:rPr>
          <w:rFonts w:ascii="Times New Roman" w:hAnsi="Times New Roman" w:cs="Times New Roman"/>
          <w:b/>
        </w:rPr>
        <w:br/>
      </w:r>
      <w:r w:rsidR="00C25111">
        <w:rPr>
          <w:rFonts w:ascii="Times New Roman" w:hAnsi="Times New Roman" w:cs="Times New Roman"/>
          <w:b/>
        </w:rPr>
        <w:br/>
      </w:r>
      <w:r w:rsidR="00C25111">
        <w:rPr>
          <w:rFonts w:ascii="Times New Roman" w:hAnsi="Times New Roman" w:cs="Times New Roman"/>
          <w:b/>
        </w:rPr>
        <w:br/>
      </w:r>
      <w:r w:rsidR="00C25111" w:rsidRPr="00C25111">
        <w:rPr>
          <w:rFonts w:ascii="Times New Roman" w:hAnsi="Times New Roman" w:cs="Times New Roman"/>
          <w:b/>
          <w:bCs/>
          <w:sz w:val="28"/>
          <w:szCs w:val="28"/>
        </w:rPr>
        <w:t xml:space="preserve">Цель работы: </w:t>
      </w:r>
      <w:r w:rsidR="00C25111" w:rsidRPr="00C25111">
        <w:rPr>
          <w:rFonts w:ascii="Times New Roman" w:hAnsi="Times New Roman" w:cs="Times New Roman"/>
          <w:sz w:val="28"/>
          <w:szCs w:val="28"/>
        </w:rPr>
        <w:t>проверка уровня усвоения учащимися базового материала по геометрии.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Arial" w:hAnsi="Times New Roman" w:cs="Times New Roman"/>
          <w:b/>
          <w:bCs/>
          <w:color w:val="000000"/>
          <w:sz w:val="28"/>
          <w:szCs w:val="28"/>
        </w:rPr>
        <w:t xml:space="preserve">Задачи: 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38"/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1) провести диагностику усвоения учащимися материала 9 класса; 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contextualSpacing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2) сформировать компетентности, необходимые для успешной сдачи экзамена по математике в 9 классе. 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Вид: </w:t>
      </w: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контрольная работа (промежуточная аттестация). 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Время, отводимое на выполнение работы: </w:t>
      </w: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80 минут. 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Темы: </w:t>
      </w:r>
    </w:p>
    <w:p w:rsidR="00C25111" w:rsidRPr="00C25111" w:rsidRDefault="00C25111" w:rsidP="00C2511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>Треугольники</w:t>
      </w:r>
    </w:p>
    <w:p w:rsidR="00C25111" w:rsidRPr="00C25111" w:rsidRDefault="00C25111" w:rsidP="00C2511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>Окружность и круг</w:t>
      </w:r>
    </w:p>
    <w:p w:rsidR="00C25111" w:rsidRPr="00C25111" w:rsidRDefault="00C25111" w:rsidP="00C2511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>Площадь фигур</w:t>
      </w:r>
    </w:p>
    <w:p w:rsidR="00C25111" w:rsidRPr="00C25111" w:rsidRDefault="00C25111" w:rsidP="00C2511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Calibri" w:hAnsi="Times New Roman" w:cs="Calibri"/>
          <w:color w:val="000000"/>
          <w:sz w:val="28"/>
          <w:szCs w:val="28"/>
          <w:lang w:eastAsia="ru-RU"/>
        </w:rPr>
        <w:t>Синус, косинус, тангенс острого угла</w:t>
      </w:r>
    </w:p>
    <w:p w:rsidR="00C25111" w:rsidRPr="00C25111" w:rsidRDefault="00C25111" w:rsidP="00C25111">
      <w:pPr>
        <w:numPr>
          <w:ilvl w:val="0"/>
          <w:numId w:val="6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color w:val="000000"/>
          <w:sz w:val="28"/>
          <w:szCs w:val="28"/>
        </w:rPr>
        <w:t>Вписанная и описанная окружность</w:t>
      </w:r>
    </w:p>
    <w:p w:rsidR="00C25111" w:rsidRPr="00C25111" w:rsidRDefault="00C25111" w:rsidP="00C25111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:rsidR="00C25111" w:rsidRPr="00C25111" w:rsidRDefault="00C25111" w:rsidP="00C25111">
      <w:pPr>
        <w:spacing w:after="0"/>
        <w:ind w:left="644"/>
        <w:contextualSpacing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C25111">
        <w:rPr>
          <w:rFonts w:ascii="Times New Roman" w:eastAsia="Calibri" w:hAnsi="Times New Roman" w:cs="Times New Roman"/>
          <w:b/>
          <w:sz w:val="26"/>
          <w:szCs w:val="26"/>
        </w:rPr>
        <w:t>Система оценивания</w:t>
      </w:r>
    </w:p>
    <w:tbl>
      <w:tblPr>
        <w:tblStyle w:val="11"/>
        <w:tblW w:w="0" w:type="auto"/>
        <w:tblInd w:w="0" w:type="dxa"/>
        <w:tblLook w:val="04A0" w:firstRow="1" w:lastRow="0" w:firstColumn="1" w:lastColumn="0" w:noHBand="0" w:noVBand="1"/>
      </w:tblPr>
      <w:tblGrid>
        <w:gridCol w:w="1937"/>
        <w:gridCol w:w="1178"/>
        <w:gridCol w:w="1178"/>
      </w:tblGrid>
      <w:tr w:rsidR="00C25111" w:rsidRPr="00C25111" w:rsidTr="00A001C0">
        <w:trPr>
          <w:trHeight w:val="264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b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b/>
                <w:lang w:eastAsia="ru-RU"/>
              </w:rPr>
              <w:t>№ задания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b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b/>
                <w:lang w:eastAsia="ru-RU"/>
              </w:rPr>
              <w:t>Балл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b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b/>
                <w:lang w:eastAsia="ru-RU"/>
              </w:rPr>
              <w:t>Сумма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5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1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6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2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2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2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3</w:t>
            </w:r>
          </w:p>
        </w:tc>
      </w:tr>
      <w:tr w:rsidR="00C25111" w:rsidRPr="00C25111" w:rsidTr="00A001C0">
        <w:trPr>
          <w:trHeight w:val="248"/>
        </w:trPr>
        <w:tc>
          <w:tcPr>
            <w:tcW w:w="19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lang w:eastAsia="ru-RU"/>
              </w:rPr>
              <w:t>Итого:</w:t>
            </w: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lang w:eastAsia="ru-RU"/>
              </w:rPr>
            </w:pPr>
          </w:p>
        </w:tc>
        <w:tc>
          <w:tcPr>
            <w:tcW w:w="11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111" w:rsidRPr="00C25111" w:rsidRDefault="00C25111" w:rsidP="00C25111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jc w:val="center"/>
              <w:rPr>
                <w:rFonts w:ascii="Times New Roman" w:eastAsia="Calibri" w:hAnsi="Times New Roman" w:cs="Arial"/>
                <w:b/>
                <w:lang w:eastAsia="ru-RU"/>
              </w:rPr>
            </w:pPr>
            <w:r w:rsidRPr="00C25111">
              <w:rPr>
                <w:rFonts w:ascii="Times New Roman" w:eastAsia="Calibri" w:hAnsi="Times New Roman" w:cs="Arial"/>
                <w:b/>
                <w:lang w:eastAsia="ru-RU"/>
              </w:rPr>
              <w:t>12</w:t>
            </w:r>
          </w:p>
        </w:tc>
      </w:tr>
    </w:tbl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left="644"/>
        <w:contextualSpacing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C25111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Критерии оценивания контрольной работы</w:t>
      </w:r>
    </w:p>
    <w:p w:rsidR="00C25111" w:rsidRPr="00C25111" w:rsidRDefault="00C25111" w:rsidP="00C2511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tbl>
      <w:tblPr>
        <w:tblStyle w:val="2"/>
        <w:tblW w:w="9547" w:type="dxa"/>
        <w:jc w:val="center"/>
        <w:tblLayout w:type="fixed"/>
        <w:tblLook w:val="04A0" w:firstRow="1" w:lastRow="0" w:firstColumn="1" w:lastColumn="0" w:noHBand="0" w:noVBand="1"/>
      </w:tblPr>
      <w:tblGrid>
        <w:gridCol w:w="4673"/>
        <w:gridCol w:w="1418"/>
        <w:gridCol w:w="1134"/>
        <w:gridCol w:w="1134"/>
        <w:gridCol w:w="1188"/>
      </w:tblGrid>
      <w:tr w:rsidR="00C25111" w:rsidRPr="00C25111" w:rsidTr="00A001C0">
        <w:trPr>
          <w:jc w:val="center"/>
        </w:trPr>
        <w:tc>
          <w:tcPr>
            <w:tcW w:w="4673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Отметка по пятибалльной системе</w:t>
            </w:r>
          </w:p>
        </w:tc>
        <w:tc>
          <w:tcPr>
            <w:tcW w:w="1418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«2»</w:t>
            </w:r>
          </w:p>
        </w:tc>
        <w:tc>
          <w:tcPr>
            <w:tcW w:w="1134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«3»</w:t>
            </w:r>
          </w:p>
        </w:tc>
        <w:tc>
          <w:tcPr>
            <w:tcW w:w="1134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«4»</w:t>
            </w:r>
          </w:p>
        </w:tc>
        <w:tc>
          <w:tcPr>
            <w:tcW w:w="1188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«5»</w:t>
            </w:r>
          </w:p>
        </w:tc>
      </w:tr>
      <w:tr w:rsidR="00C25111" w:rsidRPr="00C25111" w:rsidTr="00A001C0">
        <w:trPr>
          <w:jc w:val="center"/>
        </w:trPr>
        <w:tc>
          <w:tcPr>
            <w:tcW w:w="4673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Количество выполненных заданий</w:t>
            </w:r>
          </w:p>
        </w:tc>
        <w:tc>
          <w:tcPr>
            <w:tcW w:w="1418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0-4б</w:t>
            </w:r>
          </w:p>
        </w:tc>
        <w:tc>
          <w:tcPr>
            <w:tcW w:w="1134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5-7б</w:t>
            </w:r>
          </w:p>
        </w:tc>
        <w:tc>
          <w:tcPr>
            <w:tcW w:w="1134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8-10б</w:t>
            </w:r>
          </w:p>
        </w:tc>
        <w:tc>
          <w:tcPr>
            <w:tcW w:w="1188" w:type="dxa"/>
          </w:tcPr>
          <w:p w:rsidR="00C25111" w:rsidRPr="00C25111" w:rsidRDefault="00C25111" w:rsidP="00C2511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25111">
              <w:rPr>
                <w:rFonts w:ascii="Times New Roman" w:hAnsi="Times New Roman" w:cs="Times New Roman"/>
                <w:sz w:val="28"/>
                <w:szCs w:val="28"/>
              </w:rPr>
              <w:t>11-12б</w:t>
            </w:r>
          </w:p>
        </w:tc>
      </w:tr>
    </w:tbl>
    <w:p w:rsidR="000B1FA4" w:rsidRPr="00917241" w:rsidRDefault="00C25111" w:rsidP="000B1F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B1FA4" w:rsidRPr="00917241" w:rsidRDefault="00917241" w:rsidP="000B1FA4">
      <w:pPr>
        <w:jc w:val="center"/>
        <w:rPr>
          <w:rFonts w:ascii="Times New Roman" w:hAnsi="Times New Roman" w:cs="Times New Roman"/>
          <w:sz w:val="24"/>
          <w:szCs w:val="24"/>
        </w:rPr>
      </w:pPr>
      <w:r w:rsidRPr="009172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39808" behindDoc="0" locked="0" layoutInCell="1" allowOverlap="1">
            <wp:simplePos x="0" y="0"/>
            <wp:positionH relativeFrom="column">
              <wp:posOffset>4596765</wp:posOffset>
            </wp:positionH>
            <wp:positionV relativeFrom="paragraph">
              <wp:posOffset>65405</wp:posOffset>
            </wp:positionV>
            <wp:extent cx="1333500" cy="714375"/>
            <wp:effectExtent l="0" t="0" r="0" b="9525"/>
            <wp:wrapSquare wrapText="bothSides"/>
            <wp:docPr id="3" name="Рисунок 3" descr="https://oge.sdamgia.ru/get_file?id=12660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https://oge.sdamgia.ru/get_file?id=12660&amp;png=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FA4" w:rsidRPr="00917241">
        <w:rPr>
          <w:rFonts w:ascii="Times New Roman" w:hAnsi="Times New Roman" w:cs="Times New Roman"/>
          <w:b/>
          <w:sz w:val="24"/>
          <w:szCs w:val="24"/>
        </w:rPr>
        <w:t>Вариант</w:t>
      </w:r>
      <w:r w:rsidRPr="009172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B1FA4" w:rsidRPr="00917241">
        <w:rPr>
          <w:rFonts w:ascii="Times New Roman" w:hAnsi="Times New Roman" w:cs="Times New Roman"/>
          <w:b/>
          <w:sz w:val="24"/>
          <w:szCs w:val="24"/>
        </w:rPr>
        <w:t>1</w:t>
      </w:r>
    </w:p>
    <w:p w:rsidR="00173158" w:rsidRPr="00917241" w:rsidRDefault="00917241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1072" behindDoc="1" locked="0" layoutInCell="1" allowOverlap="1">
            <wp:simplePos x="0" y="0"/>
            <wp:positionH relativeFrom="column">
              <wp:posOffset>4850765</wp:posOffset>
            </wp:positionH>
            <wp:positionV relativeFrom="paragraph">
              <wp:posOffset>545465</wp:posOffset>
            </wp:positionV>
            <wp:extent cx="1126490" cy="933450"/>
            <wp:effectExtent l="0" t="0" r="0" b="0"/>
            <wp:wrapTight wrapText="bothSides">
              <wp:wrapPolygon edited="0">
                <wp:start x="0" y="0"/>
                <wp:lineTo x="0" y="21159"/>
                <wp:lineTo x="21186" y="21159"/>
                <wp:lineTo x="21186" y="0"/>
                <wp:lineTo x="0" y="0"/>
              </wp:wrapPolygon>
            </wp:wrapTight>
            <wp:docPr id="4" name="Рисунок 4" descr="https://oge.sdamgia.ru/get_file?id=16041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https://oge.sdamgia.ru/get_file?id=16041&amp;png=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649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A4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прямой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AB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взята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точка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Луч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MD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биссектриса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CMB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Cambria Math" w:eastAsia="Times New Roman" w:hAnsi="Cambria Math" w:cs="Cambria Math"/>
          <w:color w:val="000000"/>
          <w:sz w:val="24"/>
          <w:szCs w:val="24"/>
          <w:lang w:eastAsia="ru-RU"/>
        </w:rPr>
        <w:t>∠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DMC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41°.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CMA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градусах.</w:t>
      </w:r>
    </w:p>
    <w:p w:rsidR="00173158" w:rsidRPr="00917241" w:rsidRDefault="00917241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-177165</wp:posOffset>
            </wp:positionH>
            <wp:positionV relativeFrom="paragraph">
              <wp:posOffset>363220</wp:posOffset>
            </wp:positionV>
            <wp:extent cx="1173480" cy="733425"/>
            <wp:effectExtent l="0" t="0" r="7620" b="9525"/>
            <wp:wrapTight wrapText="bothSides">
              <wp:wrapPolygon edited="0">
                <wp:start x="0" y="0"/>
                <wp:lineTo x="0" y="21319"/>
                <wp:lineTo x="21390" y="21319"/>
                <wp:lineTo x="21390" y="0"/>
                <wp:lineTo x="0" y="0"/>
              </wp:wrapPolygon>
            </wp:wrapTight>
            <wp:docPr id="5" name="Рисунок 5" descr="https://oge.sdamgia.ru/get_file?id=12755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https://oge.sdamgia.ru/get_file?id=12755&amp;png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1FA4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9172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Центр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окружности,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описанной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около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лежит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угол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BAC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равен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30°.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дайте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градусах.</w:t>
      </w:r>
    </w:p>
    <w:p w:rsidR="00173158" w:rsidRPr="00917241" w:rsidRDefault="00917241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3764280</wp:posOffset>
            </wp:positionH>
            <wp:positionV relativeFrom="paragraph">
              <wp:posOffset>527685</wp:posOffset>
            </wp:positionV>
            <wp:extent cx="821690" cy="838200"/>
            <wp:effectExtent l="0" t="0" r="0" b="0"/>
            <wp:wrapTight wrapText="bothSides">
              <wp:wrapPolygon edited="0">
                <wp:start x="0" y="0"/>
                <wp:lineTo x="0" y="21109"/>
                <wp:lineTo x="21032" y="21109"/>
                <wp:lineTo x="21032" y="0"/>
                <wp:lineTo x="0" y="0"/>
              </wp:wrapPolygon>
            </wp:wrapTight>
            <wp:docPr id="6" name="Рисунок 6" descr="https://oge.sdamgia.ru/get_file?id=16346&amp;png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https://oge.sdamgia.ru/get_file?id=16346&amp;png=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69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1FA4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известно,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AD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=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72.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площадь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BCNM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MN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ABCD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3158" w:rsidRPr="00917241" w:rsidRDefault="000B1FA4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="00917241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тангенс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угла</w:t>
      </w:r>
      <w:r w:rsid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АОВ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изображённого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рисунке.</w:t>
      </w:r>
    </w:p>
    <w:p w:rsidR="00173158" w:rsidRPr="00917241" w:rsidRDefault="000B1FA4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="00917241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Какое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следующих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утверждений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верно?</w:t>
      </w:r>
    </w:p>
    <w:p w:rsidR="00173158" w:rsidRPr="00917241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углов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выпуклого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четырёхугольника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360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градусам.</w:t>
      </w:r>
    </w:p>
    <w:p w:rsidR="00173158" w:rsidRPr="00917241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Средняя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линия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сумме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оснований.</w:t>
      </w:r>
    </w:p>
    <w:p w:rsidR="00173158" w:rsidRPr="00917241" w:rsidRDefault="00173158" w:rsidP="00173158">
      <w:pPr>
        <w:spacing w:after="0" w:line="240" w:lineRule="auto"/>
        <w:ind w:firstLine="37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Любой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параллелограмм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можно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вписать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окружность.</w:t>
      </w:r>
    </w:p>
    <w:p w:rsidR="00173158" w:rsidRPr="00917241" w:rsidRDefault="00917241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Основания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отрезок,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соединяющий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середины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диагоналей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трапеции.</w:t>
      </w:r>
    </w:p>
    <w:p w:rsidR="00173158" w:rsidRPr="00917241" w:rsidRDefault="00917241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остроугольном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треугольнике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проведены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высоты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1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СС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1.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Докажите,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углы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 xml:space="preserve">1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СС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1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73158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равны.</w:t>
      </w:r>
    </w:p>
    <w:p w:rsidR="00173158" w:rsidRPr="00917241" w:rsidRDefault="00173158" w:rsidP="00917241">
      <w:pPr>
        <w:spacing w:after="7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</w:t>
      </w:r>
      <w:r w:rsidR="00917241" w:rsidRPr="0091724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Медиана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BM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равна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диаметром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окружности,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пересекающей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сторону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BC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её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середине.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Найдите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диаметр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описанной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окружности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треугольника</w:t>
      </w:r>
      <w:r w:rsidR="00917241"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1724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ABC</w:t>
      </w:r>
      <w:r w:rsidRPr="009172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173158" w:rsidRPr="00917241" w:rsidSect="00486BF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B2C84"/>
    <w:multiLevelType w:val="hybridMultilevel"/>
    <w:tmpl w:val="BE5EAE98"/>
    <w:lvl w:ilvl="0" w:tplc="7E6C71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A4E3B27"/>
    <w:multiLevelType w:val="hybridMultilevel"/>
    <w:tmpl w:val="A71C6188"/>
    <w:lvl w:ilvl="0" w:tplc="7E6C710C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B2C5DE3"/>
    <w:multiLevelType w:val="hybridMultilevel"/>
    <w:tmpl w:val="35B4B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790AE3"/>
    <w:multiLevelType w:val="hybridMultilevel"/>
    <w:tmpl w:val="B0843DF0"/>
    <w:lvl w:ilvl="0" w:tplc="954635DE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 w:tplc="048CEBE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 w:tplc="E1E6D6FC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 w:tplc="3552DE6C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 w:tplc="71FC69B6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 w:tplc="0D26CC3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 w:tplc="0144EBBA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 w:tplc="F306D15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 w:tplc="A920E28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360"/>
    <w:rsid w:val="000B1FA4"/>
    <w:rsid w:val="001354D3"/>
    <w:rsid w:val="00173158"/>
    <w:rsid w:val="001B007D"/>
    <w:rsid w:val="0030383D"/>
    <w:rsid w:val="00310DA7"/>
    <w:rsid w:val="004232DC"/>
    <w:rsid w:val="00486BF5"/>
    <w:rsid w:val="00492F56"/>
    <w:rsid w:val="004C39A5"/>
    <w:rsid w:val="00563579"/>
    <w:rsid w:val="005F06EC"/>
    <w:rsid w:val="006D5CD6"/>
    <w:rsid w:val="00783BB3"/>
    <w:rsid w:val="007E11F8"/>
    <w:rsid w:val="00917241"/>
    <w:rsid w:val="00944918"/>
    <w:rsid w:val="00A54AC8"/>
    <w:rsid w:val="00B51E1D"/>
    <w:rsid w:val="00BF1089"/>
    <w:rsid w:val="00C05A90"/>
    <w:rsid w:val="00C25111"/>
    <w:rsid w:val="00CD47E3"/>
    <w:rsid w:val="00D53878"/>
    <w:rsid w:val="00D8595E"/>
    <w:rsid w:val="00DA596B"/>
    <w:rsid w:val="00DA5B92"/>
    <w:rsid w:val="00E10896"/>
    <w:rsid w:val="00E16360"/>
    <w:rsid w:val="00E57ADE"/>
    <w:rsid w:val="00F15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54D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07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83BB3"/>
    <w:rPr>
      <w:color w:val="808080"/>
    </w:rPr>
  </w:style>
  <w:style w:type="character" w:styleId="a8">
    <w:name w:val="Hyperlink"/>
    <w:uiPriority w:val="99"/>
    <w:semiHidden/>
    <w:unhideWhenUsed/>
    <w:rsid w:val="000B1FA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C25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C25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C2511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1354D3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135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B00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007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1B007D"/>
    <w:pPr>
      <w:ind w:left="720"/>
      <w:contextualSpacing/>
    </w:pPr>
  </w:style>
  <w:style w:type="character" w:styleId="a7">
    <w:name w:val="Placeholder Text"/>
    <w:basedOn w:val="a0"/>
    <w:uiPriority w:val="99"/>
    <w:semiHidden/>
    <w:rsid w:val="00783BB3"/>
    <w:rPr>
      <w:color w:val="808080"/>
    </w:rPr>
  </w:style>
  <w:style w:type="character" w:styleId="a8">
    <w:name w:val="Hyperlink"/>
    <w:uiPriority w:val="99"/>
    <w:semiHidden/>
    <w:unhideWhenUsed/>
    <w:rsid w:val="000B1FA4"/>
    <w:rPr>
      <w:color w:val="0000FF" w:themeColor="hyperlink"/>
      <w:u w:val="single"/>
    </w:rPr>
  </w:style>
  <w:style w:type="table" w:customStyle="1" w:styleId="2">
    <w:name w:val="Сетка таблицы2"/>
    <w:basedOn w:val="a1"/>
    <w:next w:val="a3"/>
    <w:uiPriority w:val="59"/>
    <w:rsid w:val="00C25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qFormat/>
    <w:rsid w:val="00C2511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table" w:customStyle="1" w:styleId="11">
    <w:name w:val="Сетка таблицы11"/>
    <w:basedOn w:val="a1"/>
    <w:next w:val="a3"/>
    <w:uiPriority w:val="59"/>
    <w:rsid w:val="00C25111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sch159@mailkrsk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159-krasnoyarsk-r04.gosweb.gosuslugi.ru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2025-04-02T11:13:00Z</dcterms:created>
  <dcterms:modified xsi:type="dcterms:W3CDTF">2025-04-02T11:13:00Z</dcterms:modified>
</cp:coreProperties>
</file>