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/>
    </w:p>
    <w:p>
      <w:pPr>
        <w:ind w:firstLine="7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отдыха  ребенка</w:t>
      </w:r>
      <w:r>
        <w:rPr>
          <w:rFonts w:ascii="Times New Roman" w:hAnsi="Times New Roman" w:cs="Times New Roman"/>
          <w:sz w:val="24"/>
          <w:szCs w:val="24"/>
        </w:rPr>
        <w:t xml:space="preserve"> в  летнем пришкольном лагере с дневным пребыванием детей 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___» ________ 202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/>
    </w:p>
    <w:p>
      <w:pPr>
        <w:pStyle w:val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/>
    </w:p>
    <w:p>
      <w:pPr>
        <w:pStyle w:val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автономное  общеобразовательное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«Средняя школа № 159»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"Заказчик",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директора </w:t>
      </w:r>
      <w:r>
        <w:rPr>
          <w:rFonts w:ascii="Times New Roman" w:hAnsi="Times New Roman" w:cs="Times New Roman"/>
          <w:i/>
          <w:sz w:val="24"/>
          <w:szCs w:val="24"/>
        </w:rPr>
        <w:t xml:space="preserve">Жихаревой Татьяны Александровны,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именуемое в дальнейшем «Исполнитель», </w:t>
      </w:r>
      <w:r/>
    </w:p>
    <w:p>
      <w:pPr>
        <w:pStyle w:val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____,</w:t>
      </w:r>
      <w:r/>
    </w:p>
    <w:p>
      <w:pPr>
        <w:pStyle w:val="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родителя (законного представителя) ребенка)</w:t>
      </w:r>
      <w:r/>
    </w:p>
    <w:p>
      <w:pPr>
        <w:pStyle w:val="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«Заказчик», действующий в </w:t>
      </w:r>
      <w:r>
        <w:rPr>
          <w:rFonts w:ascii="Times New Roman" w:hAnsi="Times New Roman" w:cs="Times New Roman"/>
          <w:sz w:val="24"/>
          <w:szCs w:val="24"/>
        </w:rPr>
        <w:t xml:space="preserve">интересах 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________________________________________________________________,</w:t>
      </w:r>
      <w:r/>
    </w:p>
    <w:p>
      <w:pPr>
        <w:pStyle w:val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(при наличии) ребенка, дата рождения)</w:t>
      </w:r>
      <w:r/>
    </w:p>
    <w:p>
      <w:pPr>
        <w:pStyle w:val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«Ребенок», совместно именуемые Стороны, заключили настоящий Догово</w:t>
      </w:r>
      <w:r>
        <w:rPr>
          <w:rFonts w:ascii="Times New Roman" w:hAnsi="Times New Roman" w:cs="Times New Roman"/>
          <w:sz w:val="24"/>
          <w:szCs w:val="24"/>
        </w:rPr>
        <w:t xml:space="preserve">р о нижеследующем:</w:t>
      </w:r>
      <w:r/>
    </w:p>
    <w:p>
      <w:pPr>
        <w:pStyle w:val="59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I. Предмет Договора</w:t>
      </w:r>
      <w:r/>
    </w:p>
    <w:p>
      <w:pPr>
        <w:pStyle w:val="59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 Предметом настоящего Договора является организация и обеспечение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отдыха  Ребенка</w:t>
      </w:r>
      <w:r>
        <w:rPr>
          <w:rFonts w:ascii="Times New Roman" w:hAnsi="Times New Roman" w:cs="Times New Roman"/>
          <w:sz w:val="24"/>
          <w:szCs w:val="24"/>
        </w:rPr>
        <w:t xml:space="preserve"> в летнем лагере с дневным пребыванием детей согласно условиям настоящего Договора.</w:t>
      </w:r>
      <w:r/>
    </w:p>
    <w:p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 Сроки организации Исполнител</w:t>
      </w:r>
      <w:r>
        <w:rPr>
          <w:rFonts w:ascii="Times New Roman" w:hAnsi="Times New Roman" w:cs="Times New Roman"/>
          <w:sz w:val="24"/>
          <w:szCs w:val="24"/>
        </w:rPr>
        <w:t xml:space="preserve">ем отдыха Ребенка: с 01 июня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года по 26 июня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 Место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отдыха  Ребенка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Красноярск, ул. Калинина, 110.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II. Права и обязанности Сторон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cs="Times New Roman"/>
          <w:sz w:val="24"/>
          <w:szCs w:val="24"/>
        </w:rPr>
        <w:t xml:space="preserve">. Исполнитель обязан: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2.1.1. Создать Ребенку безопасные условия пребывания в организации отдыха детей, в том числе присмотр и уход.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2.1.2. Обеспечить питание Ребенка в соответствии с требованиями законодательства Российской Федерации.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2.1.3. Обеспечить соб</w:t>
      </w:r>
      <w:r>
        <w:rPr>
          <w:rFonts w:cs="Times New Roman"/>
          <w:sz w:val="24"/>
          <w:szCs w:val="24"/>
        </w:rPr>
        <w:t xml:space="preserve">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</w:t>
      </w:r>
      <w:r>
        <w:rPr>
          <w:rFonts w:cs="Times New Roman"/>
          <w:sz w:val="24"/>
          <w:szCs w:val="24"/>
        </w:rPr>
        <w:t xml:space="preserve">ха и оздоровления Ребенка.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2.1.5. Соблюдать законодательство Российской Федерации в сфере перевозок</w:t>
      </w:r>
      <w:r>
        <w:rPr>
          <w:rFonts w:cs="Times New Roman"/>
          <w:sz w:val="24"/>
          <w:szCs w:val="24"/>
        </w:rPr>
        <w:t xml:space="preserve"> пассажиров автомобильным, железнодорожным, воздушным и водным транспортом при организации перевозки Ребенка.</w:t>
      </w:r>
      <w:r/>
    </w:p>
    <w:p>
      <w:pPr>
        <w:pStyle w:val="598"/>
        <w:ind w:firstLine="6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2.1.6. Соблюдать законодательство Российской Федерации при проведении туристских походов и (или) иных организованных маршрутов передвижения с деть</w:t>
      </w:r>
      <w:r>
        <w:rPr>
          <w:rFonts w:cs="Times New Roman"/>
          <w:sz w:val="24"/>
          <w:szCs w:val="24"/>
        </w:rPr>
        <w:t xml:space="preserve">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</w:t>
      </w:r>
      <w:r>
        <w:rPr>
          <w:rFonts w:cs="Times New Roman"/>
          <w:sz w:val="24"/>
          <w:szCs w:val="24"/>
        </w:rPr>
        <w:t xml:space="preserve">иях отдыха детей и их оздоровления.  </w:t>
      </w:r>
      <w:r/>
    </w:p>
    <w:p>
      <w:pPr>
        <w:pStyle w:val="608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 Ознакомить Заказчика с документами, регламентирующими организацию и осуществление деятельности Исполнителя в организации отдыха детей, права и обязанности Заказчика и </w:t>
      </w:r>
      <w:r>
        <w:rPr>
          <w:rFonts w:ascii="Times New Roman" w:hAnsi="Times New Roman" w:cs="Times New Roman"/>
          <w:sz w:val="24"/>
          <w:szCs w:val="24"/>
        </w:rPr>
        <w:t xml:space="preserve">Ребенка,  а</w:t>
      </w:r>
      <w:r>
        <w:rPr>
          <w:rFonts w:ascii="Times New Roman" w:hAnsi="Times New Roman" w:cs="Times New Roman"/>
          <w:sz w:val="24"/>
          <w:szCs w:val="24"/>
        </w:rPr>
        <w:t xml:space="preserve"> также  с условиями размещения Ре</w:t>
      </w:r>
      <w:r>
        <w:rPr>
          <w:rFonts w:ascii="Times New Roman" w:hAnsi="Times New Roman" w:cs="Times New Roman"/>
          <w:sz w:val="24"/>
          <w:szCs w:val="24"/>
        </w:rPr>
        <w:t xml:space="preserve">бенка в организации отдыха детей. 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</w:t>
      </w:r>
      <w:r>
        <w:rPr>
          <w:rFonts w:ascii="Times New Roman" w:hAnsi="Times New Roman" w:cs="Times New Roman"/>
          <w:sz w:val="24"/>
          <w:szCs w:val="24"/>
        </w:rPr>
        <w:t xml:space="preserve">нравственного, физического и психологического состояния здоровья, эмоционального благополучия Ребенка с учетом его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особенностей и состояния здоровья.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 При необходимости обеспечить оказание медицинской помощи Ребенку в соответствии с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Российской Федерации.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 Обеспечить безопасность жизни и здоровья Ребенка во время его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 отдыха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2.1.11. Обеспечить соответствие квалификации работников организации отдыха </w:t>
      </w:r>
      <w:r>
        <w:rPr>
          <w:rFonts w:cs="Times New Roman"/>
          <w:sz w:val="24"/>
          <w:szCs w:val="24"/>
        </w:rPr>
        <w:t xml:space="preserve">детей  соответствующим</w:t>
      </w:r>
      <w:r>
        <w:rPr>
          <w:rFonts w:cs="Times New Roman"/>
          <w:sz w:val="24"/>
          <w:szCs w:val="24"/>
        </w:rPr>
        <w:t xml:space="preserve"> профессион</w:t>
      </w:r>
      <w:r>
        <w:rPr>
          <w:rFonts w:cs="Times New Roman"/>
          <w:sz w:val="24"/>
          <w:szCs w:val="24"/>
        </w:rPr>
        <w:t xml:space="preserve">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</w:t>
      </w:r>
      <w:r>
        <w:rPr>
          <w:rFonts w:cs="Times New Roman"/>
          <w:color w:val="000000"/>
          <w:sz w:val="24"/>
          <w:szCs w:val="24"/>
        </w:rPr>
        <w:t xml:space="preserve">предварительных (при поступлении на работу) и периодических </w:t>
      </w:r>
      <w:r>
        <w:rPr>
          <w:rFonts w:cs="Times New Roman"/>
          <w:sz w:val="24"/>
          <w:szCs w:val="24"/>
        </w:rPr>
        <w:t xml:space="preserve">медицинских осмотров (обследовани</w:t>
      </w:r>
      <w:r>
        <w:rPr>
          <w:rFonts w:cs="Times New Roman"/>
          <w:sz w:val="24"/>
          <w:szCs w:val="24"/>
        </w:rPr>
        <w:t xml:space="preserve">й) указанных работников.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</w:t>
      </w:r>
      <w:r>
        <w:rPr>
          <w:rFonts w:ascii="Times New Roman" w:hAnsi="Times New Roman" w:cs="Times New Roman"/>
          <w:sz w:val="24"/>
          <w:szCs w:val="24"/>
        </w:rPr>
        <w:t xml:space="preserve">кому здоровью Ребенка.</w:t>
      </w:r>
      <w:r/>
    </w:p>
    <w:p>
      <w:pPr>
        <w:pStyle w:val="608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2.1.13.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</w:t>
      </w:r>
      <w:r>
        <w:rPr>
          <w:rFonts w:ascii="Times New Roman" w:hAnsi="Times New Roman" w:cs="Times New Roman"/>
          <w:sz w:val="24"/>
          <w:szCs w:val="24"/>
        </w:rPr>
        <w:t xml:space="preserve">июля  2006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№ 152-ФЗ «О персональных данных» в части сбора, хранения и обработки персональных данных Заказчика и Ребенка.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2.2.Исполнитель вправе: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 Запрашивать у Заказчика сведения и документы, необходимые для надлежащего исполнения принятых на себя обязательст</w:t>
      </w:r>
      <w:r>
        <w:rPr>
          <w:rFonts w:ascii="Times New Roman" w:hAnsi="Times New Roman" w:cs="Times New Roman"/>
          <w:sz w:val="24"/>
          <w:szCs w:val="24"/>
        </w:rPr>
        <w:t xml:space="preserve">в по настоящему Договору.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 Требовать от Заказчика возмещения ущерба имуществу Исполнителя, причиненного Ребенком. 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 Заказчик обязан: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 Осуществить своевременно оплату в размере и порядке, определенных настоящим Договором, а также предоставит</w:t>
      </w:r>
      <w:r>
        <w:rPr>
          <w:rFonts w:ascii="Times New Roman" w:hAnsi="Times New Roman" w:cs="Times New Roman"/>
          <w:sz w:val="24"/>
          <w:szCs w:val="24"/>
        </w:rPr>
        <w:t xml:space="preserve">ь платежные документы, подтверждающие такую оплату (при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необходимости)*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 Предоставить своевременно Исполнителю документы Ребенка:</w:t>
      </w:r>
      <w:r/>
    </w:p>
    <w:p>
      <w:pPr>
        <w:pStyle w:val="59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заявление родителя (законного представителя) Ребенка.</w:t>
      </w:r>
      <w:r/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 Сообщить Исполнителю о необходимости соблюдения Ребенком </w:t>
      </w:r>
      <w:r>
        <w:rPr>
          <w:rFonts w:ascii="Times New Roman" w:hAnsi="Times New Roman" w:cs="Times New Roman"/>
          <w:sz w:val="24"/>
          <w:szCs w:val="24"/>
        </w:rPr>
        <w:t xml:space="preserve">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  <w:r/>
    </w:p>
    <w:p>
      <w:pPr>
        <w:pStyle w:val="60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Обеспечить Ребенка необходимой по сезону одеждой, обувью и гигиениче</w:t>
      </w:r>
      <w:r>
        <w:rPr>
          <w:rFonts w:ascii="Times New Roman" w:hAnsi="Times New Roman" w:cs="Times New Roman"/>
          <w:sz w:val="24"/>
          <w:szCs w:val="24"/>
        </w:rPr>
        <w:t xml:space="preserve">скими принадлежностями.</w:t>
      </w:r>
      <w:r/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Заказчик вправе:</w:t>
      </w:r>
      <w:r/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 Получать информацию от Исполнителя по вопросам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 отдыха  Ребенка, предусмотренных настоящим Договором.</w:t>
      </w:r>
      <w:r/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 Знакомиться </w:t>
      </w:r>
      <w:r>
        <w:rPr>
          <w:rFonts w:ascii="Times New Roman" w:hAnsi="Times New Roman" w:cs="Times New Roman"/>
          <w:sz w:val="24"/>
          <w:szCs w:val="24"/>
        </w:rPr>
        <w:t xml:space="preserve">с документами, регламентирующими организацию и осуществление деятельности Исполнителя в организации отдыха детей, права и обязанности Заказчика и </w:t>
      </w:r>
      <w:r>
        <w:rPr>
          <w:rFonts w:ascii="Times New Roman" w:hAnsi="Times New Roman" w:cs="Times New Roman"/>
          <w:sz w:val="24"/>
          <w:szCs w:val="24"/>
        </w:rPr>
        <w:t xml:space="preserve">Ребенка,  а</w:t>
      </w:r>
      <w:r>
        <w:rPr>
          <w:rFonts w:ascii="Times New Roman" w:hAnsi="Times New Roman" w:cs="Times New Roman"/>
          <w:sz w:val="24"/>
          <w:szCs w:val="24"/>
        </w:rPr>
        <w:t xml:space="preserve"> также с условиями размещения Ребенка в организации отдыха детей.  </w:t>
      </w:r>
      <w:r/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 Посещать Ребенка в поряд</w:t>
      </w:r>
      <w:r>
        <w:rPr>
          <w:rFonts w:ascii="Times New Roman" w:hAnsi="Times New Roman" w:cs="Times New Roman"/>
          <w:sz w:val="24"/>
          <w:szCs w:val="24"/>
        </w:rPr>
        <w:t xml:space="preserve">ке, установленном Исполнителем. </w:t>
      </w:r>
      <w:r/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Ребенок обязан соблюдать правила внутреннего распорядка и правила пребывания в организации отдыха детей, установленные Исполнителем. </w:t>
      </w:r>
      <w:r/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 Ребенок вправе:</w:t>
      </w:r>
      <w:r/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 Пользоваться имуществом Исполнителя.</w:t>
      </w:r>
      <w:r/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 Принимать уч</w:t>
      </w:r>
      <w:r>
        <w:rPr>
          <w:rFonts w:ascii="Times New Roman" w:hAnsi="Times New Roman" w:cs="Times New Roman"/>
          <w:sz w:val="24"/>
          <w:szCs w:val="24"/>
        </w:rPr>
        <w:t xml:space="preserve">астие в социально-культурных, оздоровительных и иных мероприятиях, организованных Исполнителем.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2.6.3. Получать медицинскую помощь в соответствии с </w:t>
      </w:r>
      <w:hyperlink r:id="rId10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ультантПлюс}" w:history="1">
        <w:r>
          <w:rPr>
            <w:rFonts w:cs="Times New Roman"/>
            <w:sz w:val="24"/>
            <w:szCs w:val="24"/>
          </w:rPr>
          <w:t xml:space="preserve">законодательством</w:t>
        </w:r>
      </w:hyperlink>
      <w:r>
        <w:rPr>
          <w:rFonts w:cs="Times New Roman"/>
          <w:sz w:val="24"/>
          <w:szCs w:val="24"/>
        </w:rPr>
        <w:t xml:space="preserve"> Российской Федерации об охране здоровья граждан.</w:t>
      </w:r>
      <w:r/>
    </w:p>
    <w:p>
      <w:pPr>
        <w:pStyle w:val="598"/>
        <w:ind w:firstLine="68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8"/>
        <w:ind w:firstLine="68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III</w:t>
      </w:r>
      <w:r>
        <w:rPr>
          <w:rFonts w:cs="Times New Roman"/>
          <w:sz w:val="24"/>
          <w:szCs w:val="24"/>
        </w:rPr>
        <w:t xml:space="preserve">. Размер, сроки и порядок оплаты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8"/>
        <w:ind w:left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3.1. </w:t>
      </w:r>
      <w:r>
        <w:rPr>
          <w:rFonts w:cs="Times New Roman"/>
          <w:sz w:val="24"/>
          <w:szCs w:val="24"/>
        </w:rPr>
        <w:t xml:space="preserve">Заказчик оплачивает стоимость набора продуктов питания или готовых блюд и их транспортировки в лагеря с дневным пребыванием детей в части, превышающей размер частичной оплаты стоимости питания, установленный положениями ст. 9.1. Закон Красноярского края от</w:t>
      </w:r>
      <w:r>
        <w:rPr>
          <w:rFonts w:cs="Times New Roman"/>
          <w:sz w:val="24"/>
          <w:szCs w:val="24"/>
        </w:rPr>
        <w:t xml:space="preserve"> 07.07.2009 N 8-3618 "Об обеспечении прав детей на отдых, оздоровление и занятость в Кра</w:t>
      </w:r>
      <w:r>
        <w:rPr>
          <w:rFonts w:cs="Times New Roman"/>
          <w:sz w:val="24"/>
          <w:szCs w:val="24"/>
        </w:rPr>
        <w:t xml:space="preserve">сноярском крае" и </w:t>
      </w:r>
      <w:r>
        <w:rPr>
          <w:rFonts w:cs="Times New Roman"/>
          <w:sz w:val="24"/>
          <w:szCs w:val="24"/>
        </w:rPr>
        <w:t xml:space="preserve">составляет  33</w:t>
      </w:r>
      <w:r>
        <w:rPr>
          <w:rFonts w:cs="Times New Roman"/>
          <w:sz w:val="24"/>
          <w:szCs w:val="24"/>
        </w:rPr>
        <w:t xml:space="preserve">  руб. 68</w:t>
      </w:r>
      <w:r>
        <w:rPr>
          <w:rFonts w:cs="Times New Roman"/>
          <w:sz w:val="24"/>
          <w:szCs w:val="24"/>
        </w:rPr>
        <w:t xml:space="preserve">  коп. в день.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 Заказчик оплачивает стоимость</w:t>
      </w:r>
      <w:r>
        <w:rPr>
          <w:rFonts w:ascii="Times New Roman" w:hAnsi="Times New Roman" w:cs="Times New Roman"/>
          <w:sz w:val="24"/>
          <w:szCs w:val="24"/>
        </w:rPr>
        <w:t xml:space="preserve"> услуг Исполнителя в </w:t>
      </w:r>
      <w:r>
        <w:rPr>
          <w:rFonts w:ascii="Times New Roman" w:hAnsi="Times New Roman" w:cs="Times New Roman"/>
          <w:sz w:val="24"/>
          <w:szCs w:val="24"/>
        </w:rPr>
        <w:t xml:space="preserve">сумме  707</w:t>
      </w:r>
      <w:r>
        <w:rPr>
          <w:rFonts w:ascii="Times New Roman" w:hAnsi="Times New Roman" w:cs="Times New Roman"/>
          <w:sz w:val="24"/>
          <w:szCs w:val="24"/>
        </w:rPr>
        <w:t xml:space="preserve"> руб. 28</w:t>
      </w:r>
      <w:r>
        <w:rPr>
          <w:rFonts w:ascii="Times New Roman" w:hAnsi="Times New Roman" w:cs="Times New Roman"/>
          <w:sz w:val="24"/>
          <w:szCs w:val="24"/>
        </w:rPr>
        <w:t xml:space="preserve"> коп.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Оплата производится в срок не позднее 20 мая 2024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  <w:bookmarkStart w:id="0" w:name="_GoBack"/>
      <w:r/>
      <w:bookmarkEnd w:id="0"/>
      <w:r/>
      <w:r/>
    </w:p>
    <w:p>
      <w:pPr>
        <w:pStyle w:val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V. Основания изменения и расторжения Договора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4.1. Изменения и дополнения к настоящему Договору осуществляются </w:t>
      </w:r>
      <w:r>
        <w:rPr>
          <w:rFonts w:cs="Times New Roman"/>
          <w:sz w:val="24"/>
          <w:szCs w:val="24"/>
        </w:rPr>
        <w:br/>
        <w:t xml:space="preserve">по инициативе Сторон в письменной форме в виде дополнительных соглашений </w:t>
      </w:r>
      <w:r>
        <w:rPr>
          <w:rFonts w:cs="Times New Roman"/>
          <w:sz w:val="24"/>
          <w:szCs w:val="24"/>
        </w:rPr>
        <w:br/>
        <w:t xml:space="preserve">к настоящему Договору</w:t>
      </w:r>
      <w:r>
        <w:rPr>
          <w:rFonts w:cs="Times New Roman"/>
          <w:sz w:val="24"/>
          <w:szCs w:val="24"/>
        </w:rPr>
        <w:t xml:space="preserve">, которые являются его неотъемлемой частью.</w:t>
      </w:r>
      <w:r/>
    </w:p>
    <w:p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 Настоящий Договор может быть расторгнут по соглашению Сторон. 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4.3. Настоящий Договор может быть расторгнут по инициативе Исполнителя </w:t>
      </w:r>
      <w:r>
        <w:rPr>
          <w:rFonts w:cs="Times New Roman"/>
          <w:sz w:val="24"/>
          <w:szCs w:val="24"/>
        </w:rPr>
        <w:br/>
        <w:t xml:space="preserve">в одностороннем порядке в случаях:</w:t>
      </w:r>
      <w:r/>
    </w:p>
    <w:p>
      <w:pPr>
        <w:pStyle w:val="598"/>
        <w:ind w:firstLine="680"/>
        <w:jc w:val="both"/>
        <w:rPr>
          <w:rFonts w:cs="Times New Roman"/>
          <w:bCs/>
          <w:sz w:val="24"/>
          <w:szCs w:val="24"/>
          <w:shd w:val="clear" w:color="auto" w:fill="FFFFFF"/>
        </w:rPr>
      </w:pPr>
      <w:r>
        <w:rPr>
          <w:rFonts w:cs="Times New Roman"/>
          <w:bCs/>
          <w:sz w:val="24"/>
          <w:szCs w:val="24"/>
          <w:shd w:val="clear" w:color="auto" w:fill="FFFFFF"/>
        </w:rPr>
        <w:t xml:space="preserve">4.3.1. Невозможности надлежащего испо</w:t>
      </w:r>
      <w:r>
        <w:rPr>
          <w:rFonts w:cs="Times New Roman"/>
          <w:bCs/>
          <w:sz w:val="24"/>
          <w:szCs w:val="24"/>
          <w:shd w:val="clear" w:color="auto" w:fill="FFFFFF"/>
        </w:rPr>
        <w:t xml:space="preserve">лнения обязательств по организации </w:t>
      </w:r>
      <w:r>
        <w:rPr>
          <w:rFonts w:cs="Times New Roman"/>
          <w:bCs/>
          <w:sz w:val="24"/>
          <w:szCs w:val="24"/>
          <w:shd w:val="clear" w:color="auto" w:fill="FFFFFF"/>
        </w:rPr>
        <w:br/>
        <w:t xml:space="preserve">и обеспечению отдыха и оздоровления Ребенка вследствие нарушения Ребенком правил, указанных в пункте 2.5.1. настоящего Договора;</w:t>
      </w:r>
      <w:r/>
    </w:p>
    <w:p>
      <w:pPr>
        <w:pStyle w:val="598"/>
        <w:ind w:firstLine="680"/>
        <w:jc w:val="both"/>
        <w:rPr>
          <w:rFonts w:cs="Times New Roman"/>
          <w:bCs/>
          <w:sz w:val="24"/>
          <w:szCs w:val="24"/>
          <w:shd w:val="clear" w:color="auto" w:fill="FFFFFF"/>
        </w:rPr>
      </w:pPr>
      <w:r>
        <w:rPr>
          <w:rFonts w:cs="Times New Roman"/>
          <w:bCs/>
          <w:sz w:val="24"/>
          <w:szCs w:val="24"/>
          <w:shd w:val="clear" w:color="auto" w:fill="FFFFFF"/>
        </w:rPr>
        <w:t xml:space="preserve">4.3.2. Невозможности надлежащего исполнения обязательств по настоящему Договору вследствие </w:t>
      </w:r>
      <w:r>
        <w:rPr>
          <w:rFonts w:cs="Times New Roman"/>
          <w:bCs/>
          <w:sz w:val="24"/>
          <w:szCs w:val="24"/>
          <w:shd w:val="clear" w:color="auto" w:fill="FFFFFF"/>
        </w:rPr>
        <w:t xml:space="preserve">непреодолимой силы (чрезвычайных и непредотвратимых </w:t>
      </w:r>
      <w:r>
        <w:rPr>
          <w:rFonts w:cs="Times New Roman"/>
          <w:bCs/>
          <w:sz w:val="24"/>
          <w:szCs w:val="24"/>
          <w:shd w:val="clear" w:color="auto" w:fill="FFFFFF"/>
        </w:rPr>
        <w:br/>
        <w:t xml:space="preserve">при данных условиях обстоятельств).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4.4. Действие настоящего Договора прекращается досрочно: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4.4.1. По обстоятельствам, не зависящим от воли Ребенка или Заказчика </w:t>
      </w:r>
      <w:r>
        <w:rPr>
          <w:rFonts w:cs="Times New Roman"/>
          <w:sz w:val="24"/>
          <w:szCs w:val="24"/>
          <w:shd w:val="clear" w:color="auto" w:fill="FFFFFF"/>
        </w:rPr>
        <w:br/>
        <w:t xml:space="preserve">и Исполнителя, в том числе в случае лик</w:t>
      </w:r>
      <w:r>
        <w:rPr>
          <w:rFonts w:cs="Times New Roman"/>
          <w:sz w:val="24"/>
          <w:szCs w:val="24"/>
          <w:shd w:val="clear" w:color="auto" w:fill="FFFFFF"/>
        </w:rPr>
        <w:t xml:space="preserve">видации Исполнителя;</w:t>
      </w:r>
      <w:r/>
    </w:p>
    <w:p>
      <w:pPr>
        <w:pStyle w:val="598"/>
        <w:ind w:firstLine="68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4.4.2. По инициативе Заказчика</w:t>
      </w:r>
      <w:r>
        <w:rPr>
          <w:rFonts w:cs="Times New Roman"/>
          <w:bCs/>
          <w:sz w:val="24"/>
          <w:szCs w:val="24"/>
          <w:shd w:val="clear" w:color="auto" w:fill="FFFFFF"/>
        </w:rPr>
        <w:t xml:space="preserve">, если Исполнителем нарушены существенные условия Договора, в том числе сроки оказания услуг и качество предоставляемых услуг.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4.5. Заказчик вправе отказаться от исполнения настоящего Договора при условии </w:t>
      </w:r>
      <w:r>
        <w:rPr>
          <w:rFonts w:cs="Times New Roman"/>
          <w:sz w:val="24"/>
          <w:szCs w:val="24"/>
        </w:rPr>
        <w:t xml:space="preserve">оплаты Исполнителю фактически понесенных им расходов.</w:t>
      </w:r>
      <w:r/>
    </w:p>
    <w:p>
      <w:pPr>
        <w:pStyle w:val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8"/>
        <w:jc w:val="center"/>
        <w:rPr>
          <w:rFonts w:cs="Times New Roman"/>
          <w:sz w:val="24"/>
          <w:szCs w:val="24"/>
        </w:rPr>
        <w:outlineLvl w:val="1"/>
      </w:pPr>
      <w:r>
        <w:rPr>
          <w:rFonts w:cs="Times New Roman"/>
          <w:sz w:val="24"/>
          <w:szCs w:val="24"/>
        </w:rPr>
        <w:t xml:space="preserve">V. Ответственность Сторон</w:t>
      </w:r>
      <w:r/>
    </w:p>
    <w:p>
      <w:pPr>
        <w:pStyle w:val="598"/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8"/>
        <w:ind w:firstLine="6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 В случае неисполнения или ненадлежащего исполнения своих обязательств по настоящему Договору Стороны несут </w:t>
      </w:r>
      <w:r>
        <w:rPr>
          <w:rFonts w:cs="Times New Roman"/>
          <w:sz w:val="24"/>
          <w:szCs w:val="24"/>
        </w:rPr>
        <w:t xml:space="preserve">ответственность  в</w:t>
      </w:r>
      <w:r>
        <w:rPr>
          <w:rFonts w:cs="Times New Roman"/>
          <w:sz w:val="24"/>
          <w:szCs w:val="24"/>
        </w:rPr>
        <w:t xml:space="preserve"> соответствии с законодательством Российской</w:t>
      </w:r>
      <w:r>
        <w:rPr>
          <w:rFonts w:cs="Times New Roman"/>
          <w:sz w:val="24"/>
          <w:szCs w:val="24"/>
        </w:rPr>
        <w:t xml:space="preserve"> Федерации.</w:t>
      </w:r>
      <w:r/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</w:t>
      </w:r>
      <w:r>
        <w:rPr>
          <w:rFonts w:ascii="Times New Roman" w:hAnsi="Times New Roman" w:cs="Times New Roman"/>
          <w:sz w:val="24"/>
          <w:szCs w:val="24"/>
        </w:rPr>
        <w:t xml:space="preserve">исключением случаев пребывания Ребенка в организации отдыха детей и их оздоровления с родителем (законным представителем) Ребенка.</w:t>
      </w:r>
      <w:r/>
    </w:p>
    <w:p>
      <w:pPr>
        <w:pStyle w:val="6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Заключительные положения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со дня его подписания Сторонами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действует до полного </w:t>
      </w:r>
      <w:r>
        <w:rPr>
          <w:rFonts w:ascii="Times New Roman" w:hAnsi="Times New Roman" w:cs="Times New Roman"/>
          <w:sz w:val="24"/>
          <w:szCs w:val="24"/>
        </w:rPr>
        <w:t xml:space="preserve">исполнения Сторонами своих обязательств.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 Настоящий Договор составлен в двух экземплярах, имеющих равную юридическую силу, по одному для каждой из Сторон.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Споры, возникающие между Сторонами по настоящему Договору, разрешаются Сторонами в порядке,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Российской Федерации.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 В случае </w:t>
      </w:r>
      <w:r>
        <w:rPr>
          <w:rFonts w:ascii="Times New Roman" w:hAnsi="Times New Roman" w:cs="Times New Roman"/>
          <w:sz w:val="24"/>
          <w:szCs w:val="24"/>
        </w:rPr>
        <w:t xml:space="preserve">неурегулирования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 Ни одна из Сторон не вправе </w:t>
      </w:r>
      <w:r>
        <w:rPr>
          <w:rFonts w:ascii="Times New Roman" w:hAnsi="Times New Roman" w:cs="Times New Roman"/>
          <w:sz w:val="24"/>
          <w:szCs w:val="24"/>
        </w:rPr>
        <w:t xml:space="preserve">передавать свои права и обязанности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третьим лицам без письменного согласия другой Стороны.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 При выполнении условий настоящего Договора Стороны руководствуются законодательством Российской Федерации.</w:t>
      </w:r>
      <w:r/>
    </w:p>
    <w:p>
      <w:pPr>
        <w:pStyle w:val="608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VII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и подписи сторон </w:t>
      </w:r>
      <w:r/>
    </w:p>
    <w:p>
      <w:pPr>
        <w:pStyle w:val="608"/>
        <w:jc w:val="center"/>
        <w:spacing w:lineRule="auto" w:line="360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5496"/>
      </w:tblGrid>
      <w:tr>
        <w:trPr>
          <w:trHeight w:val="4424"/>
        </w:trPr>
        <w:tc>
          <w:tcPr>
            <w:tcW w:w="5186" w:type="dxa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автономное общеобразовательное учреждение «Средняя школа №159» </w:t>
            </w:r>
            <w:r/>
          </w:p>
          <w:p>
            <w:p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660061 г. Красноярск ул. Калинина 110</w:t>
            </w:r>
            <w:r/>
          </w:p>
          <w:p>
            <w:p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223-01-59</w:t>
            </w:r>
            <w:r/>
          </w:p>
          <w:p>
            <w:p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mailkrsk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619"/>
              <w:ind w:right="-22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ИНН 2463126950; КПП 246301001;</w:t>
            </w:r>
            <w:r>
              <w:rPr>
                <w:sz w:val="24"/>
                <w:szCs w:val="24"/>
              </w:rPr>
              <w:t xml:space="preserve"> ОКПО 79175286; ОГРН</w:t>
            </w:r>
            <w:r>
              <w:rPr>
                <w:sz w:val="24"/>
                <w:szCs w:val="24"/>
              </w:rPr>
              <w:t xml:space="preserve"> 1222400011613</w:t>
            </w:r>
            <w:r/>
          </w:p>
          <w:p>
            <w:pPr>
              <w:pStyle w:val="619"/>
              <w:ind w:right="-22"/>
              <w:spacing w:lineRule="auto" w:line="276"/>
              <w:tabs>
                <w:tab w:val="left" w:pos="113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</w:t>
            </w:r>
            <w:r>
              <w:rPr>
                <w:sz w:val="24"/>
                <w:szCs w:val="24"/>
              </w:rPr>
              <w:t xml:space="preserve">ские реквизиты: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Красноярска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СШ № 159 л/с 30196Я09580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БАНКА РОССИИ//УФК по Красноярскому краю г. Красноярск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 № 03234643047010001900 </w:t>
            </w:r>
            <w:r/>
          </w:p>
          <w:p>
            <w:pPr>
              <w:pStyle w:val="4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№ 03234643047010001900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ТОФК: 010407105</w:t>
            </w:r>
            <w:r/>
          </w:p>
          <w:p>
            <w:pPr>
              <w:pStyle w:val="62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20"/>
              <w:ind w:firstLine="6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СШ 159</w:t>
            </w:r>
            <w:r/>
          </w:p>
          <w:p>
            <w:pPr>
              <w:pStyle w:val="620"/>
              <w:ind w:firstLine="6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2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/Жихарева Т. А./</w:t>
            </w:r>
            <w:r/>
          </w:p>
          <w:p>
            <w:pPr>
              <w:pStyle w:val="620"/>
              <w:ind w:firstLine="6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5496" w:type="dxa"/>
            <w:textDirection w:val="lrTb"/>
            <w:noWrap w:val="false"/>
          </w:tcPr>
          <w:p>
            <w:pPr>
              <w:pStyle w:val="6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_______________________________________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</w:t>
            </w:r>
            <w:r/>
          </w:p>
          <w:p>
            <w:pPr>
              <w:pStyle w:val="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 и отчество (при наличии) родителя (законного представителя) ребенка</w:t>
            </w:r>
            <w:r/>
          </w:p>
          <w:p>
            <w:pPr>
              <w:pStyle w:val="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</w:t>
            </w:r>
            <w:r/>
          </w:p>
          <w:p>
            <w:pPr>
              <w:pStyle w:val="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номер, серия, кем и когда выдан)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по адресу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__________________________________________ _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 _______________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</w:t>
            </w:r>
            <w:r/>
          </w:p>
          <w:p>
            <w:pPr>
              <w:pStyle w:val="6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</w:t>
            </w:r>
            <w:r/>
          </w:p>
          <w:p>
            <w:pPr>
              <w:pStyle w:val="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_____________________/_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(ФИО)        </w:t>
            </w:r>
            <w:r/>
          </w:p>
          <w:p>
            <w:pPr>
              <w:pStyle w:val="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erReference w:type="default" r:id="rId8"/>
      <w:footerReference w:type="first" r:id="rId9"/>
      <w:footnotePr/>
      <w:type w:val="nextPage"/>
      <w:pgSz w:w="11906" w:h="16838" w:orient="portrait"/>
      <w:pgMar w:top="567" w:right="720" w:bottom="720" w:left="720" w:header="567" w:footer="567" w:gutter="0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icrosoft YaHei">
    <w:panose1 w:val="020B0603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2"/>
    </w:pPr>
    <w:r>
      <w:rPr>
        <w:sz w:val="16"/>
        <w:szCs w:val="16"/>
        <w:lang w:val="ru-RU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  <w:r/>
  </w:p>
  <w:p>
    <w:pPr>
      <w:pStyle w:val="432"/>
      <w:rPr>
        <w:lang w:val="ru-RU"/>
      </w:rPr>
    </w:pPr>
    <w:r>
      <w:rPr>
        <w:lang w:val="ru-RU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432"/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8"/>
    <w:link w:val="3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8"/>
    <w:link w:val="4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8"/>
    <w:link w:val="4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8"/>
    <w:link w:val="4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8"/>
    <w:link w:val="4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8"/>
    <w:link w:val="4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8"/>
    <w:link w:val="4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8"/>
    <w:link w:val="4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8"/>
    <w:link w:val="407"/>
    <w:uiPriority w:val="9"/>
    <w:rPr>
      <w:rFonts w:ascii="Arial" w:hAnsi="Arial" w:cs="Arial" w:eastAsia="Arial"/>
      <w:i/>
      <w:iCs/>
      <w:sz w:val="21"/>
      <w:szCs w:val="21"/>
    </w:rPr>
  </w:style>
  <w:style w:type="character" w:styleId="35">
    <w:name w:val="Subtitle Char"/>
    <w:basedOn w:val="408"/>
    <w:link w:val="424"/>
    <w:uiPriority w:val="11"/>
    <w:rPr>
      <w:sz w:val="24"/>
      <w:szCs w:val="24"/>
    </w:rPr>
  </w:style>
  <w:style w:type="character" w:styleId="37">
    <w:name w:val="Quote Char"/>
    <w:link w:val="426"/>
    <w:uiPriority w:val="29"/>
    <w:rPr>
      <w:i/>
    </w:rPr>
  </w:style>
  <w:style w:type="character" w:styleId="39">
    <w:name w:val="Intense Quote Char"/>
    <w:link w:val="428"/>
    <w:uiPriority w:val="30"/>
    <w:rPr>
      <w:i/>
    </w:rPr>
  </w:style>
  <w:style w:type="paragraph" w:styleId="398" w:default="1">
    <w:name w:val="Normal"/>
    <w:qFormat/>
  </w:style>
  <w:style w:type="paragraph" w:styleId="399">
    <w:name w:val="Heading 1"/>
    <w:link w:val="41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00">
    <w:name w:val="Heading 2"/>
    <w:link w:val="41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01">
    <w:name w:val="Heading 3"/>
    <w:link w:val="4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02">
    <w:name w:val="Heading 4"/>
    <w:link w:val="41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03">
    <w:name w:val="Heading 5"/>
    <w:link w:val="41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04">
    <w:name w:val="Heading 6"/>
    <w:link w:val="416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405">
    <w:name w:val="Heading 7"/>
    <w:link w:val="417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406">
    <w:name w:val="Heading 8"/>
    <w:link w:val="418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407">
    <w:name w:val="Heading 9"/>
    <w:link w:val="41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8" w:default="1">
    <w:name w:val="Default Paragraph Font"/>
    <w:uiPriority w:val="1"/>
    <w:semiHidden/>
    <w:unhideWhenUsed/>
  </w:style>
  <w:style w:type="table" w:styleId="4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0" w:default="1">
    <w:name w:val="No List"/>
    <w:uiPriority w:val="99"/>
    <w:semiHidden/>
    <w:unhideWhenUsed/>
  </w:style>
  <w:style w:type="character" w:styleId="411" w:customStyle="1">
    <w:name w:val="Заголовок 1 Знак"/>
    <w:link w:val="399"/>
    <w:uiPriority w:val="9"/>
    <w:rPr>
      <w:rFonts w:ascii="Arial" w:hAnsi="Arial" w:cs="Arial" w:eastAsia="Arial"/>
      <w:sz w:val="40"/>
      <w:szCs w:val="40"/>
    </w:rPr>
  </w:style>
  <w:style w:type="character" w:styleId="412" w:customStyle="1">
    <w:name w:val="Заголовок 2 Знак"/>
    <w:link w:val="400"/>
    <w:uiPriority w:val="9"/>
    <w:rPr>
      <w:rFonts w:ascii="Arial" w:hAnsi="Arial" w:cs="Arial" w:eastAsia="Arial"/>
      <w:sz w:val="34"/>
    </w:rPr>
  </w:style>
  <w:style w:type="character" w:styleId="413" w:customStyle="1">
    <w:name w:val="Заголовок 3 Знак"/>
    <w:link w:val="401"/>
    <w:uiPriority w:val="9"/>
    <w:rPr>
      <w:rFonts w:ascii="Arial" w:hAnsi="Arial" w:cs="Arial" w:eastAsia="Arial"/>
      <w:sz w:val="30"/>
      <w:szCs w:val="30"/>
    </w:rPr>
  </w:style>
  <w:style w:type="character" w:styleId="414" w:customStyle="1">
    <w:name w:val="Заголовок 4 Знак"/>
    <w:link w:val="402"/>
    <w:uiPriority w:val="9"/>
    <w:rPr>
      <w:rFonts w:ascii="Arial" w:hAnsi="Arial" w:cs="Arial" w:eastAsia="Arial"/>
      <w:b/>
      <w:bCs/>
      <w:sz w:val="26"/>
      <w:szCs w:val="26"/>
    </w:rPr>
  </w:style>
  <w:style w:type="character" w:styleId="415" w:customStyle="1">
    <w:name w:val="Заголовок 5 Знак"/>
    <w:link w:val="403"/>
    <w:uiPriority w:val="9"/>
    <w:rPr>
      <w:rFonts w:ascii="Arial" w:hAnsi="Arial" w:cs="Arial" w:eastAsia="Arial"/>
      <w:b/>
      <w:bCs/>
      <w:sz w:val="24"/>
      <w:szCs w:val="24"/>
    </w:rPr>
  </w:style>
  <w:style w:type="character" w:styleId="416" w:customStyle="1">
    <w:name w:val="Заголовок 6 Знак"/>
    <w:link w:val="404"/>
    <w:uiPriority w:val="9"/>
    <w:rPr>
      <w:rFonts w:ascii="Arial" w:hAnsi="Arial" w:cs="Arial" w:eastAsia="Arial"/>
      <w:b/>
      <w:bCs/>
      <w:sz w:val="22"/>
      <w:szCs w:val="22"/>
    </w:rPr>
  </w:style>
  <w:style w:type="character" w:styleId="417" w:customStyle="1">
    <w:name w:val="Заголовок 7 Знак"/>
    <w:link w:val="4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8" w:customStyle="1">
    <w:name w:val="Заголовок 8 Знак"/>
    <w:link w:val="406"/>
    <w:uiPriority w:val="9"/>
    <w:rPr>
      <w:rFonts w:ascii="Arial" w:hAnsi="Arial" w:cs="Arial" w:eastAsia="Arial"/>
      <w:i/>
      <w:iCs/>
      <w:sz w:val="22"/>
      <w:szCs w:val="22"/>
    </w:rPr>
  </w:style>
  <w:style w:type="character" w:styleId="419" w:customStyle="1">
    <w:name w:val="Заголовок 9 Знак"/>
    <w:link w:val="407"/>
    <w:uiPriority w:val="9"/>
    <w:rPr>
      <w:rFonts w:ascii="Arial" w:hAnsi="Arial" w:cs="Arial" w:eastAsia="Arial"/>
      <w:i/>
      <w:iCs/>
      <w:sz w:val="21"/>
      <w:szCs w:val="21"/>
    </w:rPr>
  </w:style>
  <w:style w:type="paragraph" w:styleId="420">
    <w:name w:val="List Paragraph"/>
    <w:basedOn w:val="398"/>
    <w:pPr>
      <w:ind w:left="720"/>
    </w:pPr>
  </w:style>
  <w:style w:type="paragraph" w:styleId="421">
    <w:name w:val="No Spacing"/>
    <w:qFormat/>
    <w:uiPriority w:val="1"/>
  </w:style>
  <w:style w:type="paragraph" w:styleId="422">
    <w:name w:val="Title"/>
    <w:basedOn w:val="398"/>
    <w:link w:val="591"/>
    <w:rPr>
      <w:rFonts w:ascii="Cambria" w:hAnsi="Cambria"/>
      <w:b/>
      <w:bCs/>
      <w:sz w:val="32"/>
      <w:szCs w:val="32"/>
      <w:lang w:val="en-US"/>
    </w:rPr>
    <w:pPr>
      <w:spacing w:after="120" w:before="120"/>
    </w:pPr>
  </w:style>
  <w:style w:type="character" w:styleId="423" w:customStyle="1">
    <w:name w:val="Title Char"/>
    <w:uiPriority w:val="10"/>
    <w:rPr>
      <w:sz w:val="48"/>
      <w:szCs w:val="48"/>
    </w:rPr>
  </w:style>
  <w:style w:type="paragraph" w:styleId="424">
    <w:name w:val="Subtitle"/>
    <w:link w:val="425"/>
    <w:qFormat/>
    <w:uiPriority w:val="11"/>
    <w:rPr>
      <w:sz w:val="24"/>
      <w:szCs w:val="24"/>
    </w:rPr>
    <w:pPr>
      <w:spacing w:after="200" w:before="200"/>
    </w:pPr>
  </w:style>
  <w:style w:type="character" w:styleId="425" w:customStyle="1">
    <w:name w:val="Подзаголовок Знак"/>
    <w:link w:val="424"/>
    <w:uiPriority w:val="11"/>
    <w:rPr>
      <w:sz w:val="24"/>
      <w:szCs w:val="24"/>
    </w:rPr>
  </w:style>
  <w:style w:type="paragraph" w:styleId="426">
    <w:name w:val="Quote"/>
    <w:link w:val="427"/>
    <w:qFormat/>
    <w:uiPriority w:val="29"/>
    <w:rPr>
      <w:i/>
    </w:rPr>
    <w:pPr>
      <w:ind w:left="720" w:right="720"/>
    </w:pPr>
  </w:style>
  <w:style w:type="character" w:styleId="427" w:customStyle="1">
    <w:name w:val="Цитата 2 Знак"/>
    <w:link w:val="426"/>
    <w:uiPriority w:val="29"/>
    <w:rPr>
      <w:i/>
    </w:rPr>
  </w:style>
  <w:style w:type="paragraph" w:styleId="428">
    <w:name w:val="Intense Quote"/>
    <w:link w:val="429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9" w:customStyle="1">
    <w:name w:val="Выделенная цитата Знак"/>
    <w:link w:val="428"/>
    <w:uiPriority w:val="30"/>
    <w:rPr>
      <w:i/>
    </w:rPr>
  </w:style>
  <w:style w:type="paragraph" w:styleId="430">
    <w:name w:val="Header"/>
    <w:basedOn w:val="398"/>
    <w:link w:val="599"/>
    <w:rPr>
      <w:lang w:val="en-US"/>
    </w:rPr>
    <w:pPr>
      <w:tabs>
        <w:tab w:val="center" w:pos="4677" w:leader="none"/>
        <w:tab w:val="right" w:pos="9355" w:leader="none"/>
      </w:tabs>
    </w:pPr>
  </w:style>
  <w:style w:type="character" w:styleId="431" w:customStyle="1">
    <w:name w:val="Header Char"/>
    <w:uiPriority w:val="99"/>
  </w:style>
  <w:style w:type="paragraph" w:styleId="432">
    <w:name w:val="Footer"/>
    <w:basedOn w:val="398"/>
    <w:link w:val="600"/>
    <w:rPr>
      <w:lang w:val="en-US"/>
    </w:rPr>
    <w:pPr>
      <w:tabs>
        <w:tab w:val="center" w:pos="4677" w:leader="none"/>
        <w:tab w:val="right" w:pos="9355" w:leader="none"/>
      </w:tabs>
    </w:pPr>
  </w:style>
  <w:style w:type="character" w:styleId="433" w:customStyle="1">
    <w:name w:val="Footer Char"/>
    <w:uiPriority w:val="99"/>
  </w:style>
  <w:style w:type="paragraph" w:styleId="434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35" w:customStyle="1">
    <w:name w:val="Caption Char"/>
    <w:uiPriority w:val="99"/>
  </w:style>
  <w:style w:type="table" w:styleId="436">
    <w:name w:val="Table Grid"/>
    <w:basedOn w:val="409"/>
    <w:rPr>
      <w:sz w:val="20"/>
      <w:szCs w:val="20"/>
    </w:rPr>
    <w:pPr>
      <w:widowControl w:val="off"/>
    </w:pPr>
    <w:tblPr/>
  </w:style>
  <w:style w:type="table" w:styleId="437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8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9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3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4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5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7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5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466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467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468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469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470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47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2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473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474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475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478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79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480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481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482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483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84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85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86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7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8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9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0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0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0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0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0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06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1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2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3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4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2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2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3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3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3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3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3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2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43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44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45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46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47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48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9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50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51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52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53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54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55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56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557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558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559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560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561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562">
    <w:name w:val="Hyperlink"/>
    <w:rPr>
      <w:color w:val="0000FF"/>
      <w:u w:val="single"/>
    </w:rPr>
  </w:style>
  <w:style w:type="paragraph" w:styleId="563">
    <w:name w:val="footnote text"/>
    <w:basedOn w:val="398"/>
    <w:link w:val="610"/>
    <w:semiHidden/>
    <w:rPr>
      <w:lang w:val="en-US"/>
    </w:rPr>
  </w:style>
  <w:style w:type="character" w:styleId="564" w:customStyle="1">
    <w:name w:val="Footnote Text Char"/>
    <w:uiPriority w:val="99"/>
    <w:rPr>
      <w:sz w:val="18"/>
    </w:rPr>
  </w:style>
  <w:style w:type="character" w:styleId="565">
    <w:name w:val="footnote reference"/>
    <w:semiHidden/>
    <w:rPr>
      <w:vertAlign w:val="superscript"/>
    </w:rPr>
  </w:style>
  <w:style w:type="paragraph" w:styleId="566">
    <w:name w:val="toc 1"/>
    <w:uiPriority w:val="39"/>
    <w:unhideWhenUsed/>
    <w:pPr>
      <w:spacing w:after="57"/>
    </w:pPr>
  </w:style>
  <w:style w:type="paragraph" w:styleId="567">
    <w:name w:val="toc 2"/>
    <w:uiPriority w:val="39"/>
    <w:unhideWhenUsed/>
    <w:pPr>
      <w:ind w:left="283"/>
      <w:spacing w:after="57"/>
    </w:pPr>
  </w:style>
  <w:style w:type="paragraph" w:styleId="568">
    <w:name w:val="toc 3"/>
    <w:uiPriority w:val="39"/>
    <w:unhideWhenUsed/>
    <w:pPr>
      <w:ind w:left="567"/>
      <w:spacing w:after="57"/>
    </w:pPr>
  </w:style>
  <w:style w:type="paragraph" w:styleId="569">
    <w:name w:val="toc 4"/>
    <w:uiPriority w:val="39"/>
    <w:unhideWhenUsed/>
    <w:pPr>
      <w:ind w:left="850"/>
      <w:spacing w:after="57"/>
    </w:pPr>
  </w:style>
  <w:style w:type="paragraph" w:styleId="570">
    <w:name w:val="toc 5"/>
    <w:uiPriority w:val="39"/>
    <w:unhideWhenUsed/>
    <w:pPr>
      <w:ind w:left="1134"/>
      <w:spacing w:after="57"/>
    </w:pPr>
  </w:style>
  <w:style w:type="paragraph" w:styleId="571">
    <w:name w:val="toc 6"/>
    <w:uiPriority w:val="39"/>
    <w:unhideWhenUsed/>
    <w:pPr>
      <w:ind w:left="1417"/>
      <w:spacing w:after="57"/>
    </w:pPr>
  </w:style>
  <w:style w:type="paragraph" w:styleId="572">
    <w:name w:val="toc 7"/>
    <w:uiPriority w:val="39"/>
    <w:unhideWhenUsed/>
    <w:pPr>
      <w:ind w:left="1701"/>
      <w:spacing w:after="57"/>
    </w:pPr>
  </w:style>
  <w:style w:type="paragraph" w:styleId="573">
    <w:name w:val="toc 8"/>
    <w:uiPriority w:val="39"/>
    <w:unhideWhenUsed/>
    <w:pPr>
      <w:ind w:left="1984"/>
      <w:spacing w:after="57"/>
    </w:pPr>
  </w:style>
  <w:style w:type="paragraph" w:styleId="574">
    <w:name w:val="toc 9"/>
    <w:uiPriority w:val="39"/>
    <w:unhideWhenUsed/>
    <w:pPr>
      <w:ind w:left="2268"/>
      <w:spacing w:after="57"/>
    </w:pPr>
  </w:style>
  <w:style w:type="paragraph" w:styleId="575">
    <w:name w:val="TOC Heading"/>
    <w:uiPriority w:val="39"/>
    <w:unhideWhenUsed/>
  </w:style>
  <w:style w:type="character" w:styleId="576" w:customStyle="1">
    <w:name w:val="Основной текст_"/>
    <w:link w:val="595"/>
    <w:rPr>
      <w:rFonts w:ascii="Times New Roman" w:hAnsi="Times New Roman"/>
      <w:spacing w:val="-10"/>
      <w:sz w:val="26"/>
      <w:szCs w:val="26"/>
      <w:shd w:val="clear" w:color="auto" w:fill="FFFFFF"/>
    </w:rPr>
  </w:style>
  <w:style w:type="character" w:styleId="577" w:customStyle="1">
    <w:name w:val="Текст выноски Знак"/>
    <w:semiHidden/>
    <w:rPr>
      <w:rFonts w:ascii="Tahoma" w:hAnsi="Tahoma"/>
      <w:sz w:val="16"/>
      <w:szCs w:val="16"/>
    </w:rPr>
  </w:style>
  <w:style w:type="character" w:styleId="578" w:customStyle="1">
    <w:name w:val="Верхний колонтитул Знак"/>
    <w:rPr>
      <w:rFonts w:ascii="Times New Roman" w:hAnsi="Times New Roman"/>
    </w:rPr>
  </w:style>
  <w:style w:type="character" w:styleId="579" w:customStyle="1">
    <w:name w:val="Нижний колонтитул Знак"/>
    <w:rPr>
      <w:rFonts w:ascii="Times New Roman" w:hAnsi="Times New Roman"/>
    </w:rPr>
  </w:style>
  <w:style w:type="character" w:styleId="580">
    <w:name w:val="annotation reference"/>
    <w:semiHidden/>
    <w:rPr>
      <w:sz w:val="16"/>
      <w:szCs w:val="16"/>
    </w:rPr>
  </w:style>
  <w:style w:type="character" w:styleId="581" w:customStyle="1">
    <w:name w:val="Текст примечания Знак"/>
    <w:semiHidden/>
    <w:rPr>
      <w:rFonts w:ascii="Times New Roman" w:hAnsi="Times New Roman"/>
    </w:rPr>
  </w:style>
  <w:style w:type="character" w:styleId="582" w:customStyle="1">
    <w:name w:val="Тема примечания Знак"/>
    <w:semiHidden/>
    <w:rPr>
      <w:rFonts w:ascii="Times New Roman" w:hAnsi="Times New Roman"/>
      <w:b/>
      <w:bCs/>
    </w:rPr>
  </w:style>
  <w:style w:type="character" w:styleId="583" w:customStyle="1">
    <w:name w:val="ListLabel 1"/>
  </w:style>
  <w:style w:type="character" w:styleId="584" w:customStyle="1">
    <w:name w:val="ListLabel 2"/>
    <w:rPr>
      <w:sz w:val="28"/>
    </w:rPr>
  </w:style>
  <w:style w:type="character" w:styleId="585" w:customStyle="1">
    <w:name w:val="ListLabel 3"/>
    <w:rPr>
      <w:sz w:val="28"/>
    </w:rPr>
  </w:style>
  <w:style w:type="character" w:styleId="586" w:customStyle="1">
    <w:name w:val="ListLabel 4"/>
  </w:style>
  <w:style w:type="paragraph" w:styleId="587" w:customStyle="1">
    <w:name w:val="Заголовок"/>
    <w:basedOn w:val="398"/>
    <w:next w:val="588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588">
    <w:name w:val="Body Text"/>
    <w:basedOn w:val="398"/>
    <w:link w:val="589"/>
    <w:rPr>
      <w:lang w:val="en-US"/>
    </w:rPr>
    <w:pPr>
      <w:spacing w:lineRule="auto" w:line="288" w:after="140"/>
    </w:pPr>
  </w:style>
  <w:style w:type="character" w:styleId="589" w:customStyle="1">
    <w:name w:val="Основной текст Знак"/>
    <w:link w:val="588"/>
    <w:semiHidden/>
    <w:rPr>
      <w:rFonts w:ascii="Times New Roman" w:hAnsi="Times New Roman"/>
      <w:sz w:val="20"/>
      <w:szCs w:val="20"/>
    </w:rPr>
  </w:style>
  <w:style w:type="paragraph" w:styleId="590">
    <w:name w:val="List"/>
    <w:basedOn w:val="588"/>
  </w:style>
  <w:style w:type="character" w:styleId="591" w:customStyle="1">
    <w:name w:val="Название Знак"/>
    <w:link w:val="422"/>
    <w:rPr>
      <w:rFonts w:ascii="Cambria" w:hAnsi="Cambria"/>
      <w:b/>
      <w:bCs/>
      <w:sz w:val="32"/>
      <w:szCs w:val="32"/>
    </w:rPr>
  </w:style>
  <w:style w:type="paragraph" w:styleId="592">
    <w:name w:val="index 1"/>
    <w:basedOn w:val="398"/>
    <w:next w:val="398"/>
    <w:semiHidden/>
    <w:pPr>
      <w:ind w:left="200" w:hanging="200"/>
    </w:pPr>
  </w:style>
  <w:style w:type="paragraph" w:styleId="593">
    <w:name w:val="index heading"/>
    <w:basedOn w:val="398"/>
    <w:semiHidden/>
  </w:style>
  <w:style w:type="paragraph" w:styleId="594">
    <w:name w:val="Normal (Web)"/>
    <w:basedOn w:val="398"/>
    <w:rPr>
      <w:sz w:val="24"/>
      <w:szCs w:val="24"/>
    </w:rPr>
    <w:pPr>
      <w:spacing w:afterAutospacing="1" w:beforeAutospacing="1"/>
    </w:pPr>
  </w:style>
  <w:style w:type="paragraph" w:styleId="595" w:customStyle="1">
    <w:name w:val="Основной текст1"/>
    <w:basedOn w:val="398"/>
    <w:link w:val="576"/>
    <w:rPr>
      <w:spacing w:val="-10"/>
      <w:sz w:val="26"/>
      <w:szCs w:val="26"/>
      <w:lang w:val="en-US"/>
    </w:rPr>
    <w:pPr>
      <w:jc w:val="both"/>
      <w:spacing w:lineRule="exact" w:line="480" w:before="600"/>
      <w:shd w:val="clear" w:color="auto" w:fill="FFFFFF"/>
    </w:pPr>
  </w:style>
  <w:style w:type="paragraph" w:styleId="596">
    <w:name w:val="Balloon Text"/>
    <w:basedOn w:val="398"/>
    <w:link w:val="597"/>
    <w:semiHidden/>
    <w:rPr>
      <w:rFonts w:ascii="Tahoma" w:hAnsi="Tahoma"/>
      <w:sz w:val="16"/>
      <w:szCs w:val="16"/>
      <w:lang w:val="en-US"/>
    </w:rPr>
  </w:style>
  <w:style w:type="character" w:styleId="597" w:customStyle="1">
    <w:name w:val="Текст выноски Знак1"/>
    <w:link w:val="596"/>
    <w:semiHidden/>
    <w:rPr>
      <w:rFonts w:ascii="Tahoma" w:hAnsi="Tahoma"/>
      <w:sz w:val="16"/>
      <w:szCs w:val="16"/>
    </w:rPr>
  </w:style>
  <w:style w:type="paragraph" w:styleId="598" w:customStyle="1">
    <w:name w:val="ConsPlusNormal"/>
    <w:rPr>
      <w:rFonts w:ascii="Times New Roman" w:hAnsi="Times New Roman"/>
      <w:sz w:val="28"/>
      <w:szCs w:val="28"/>
      <w:lang w:bidi="ar-SA" w:eastAsia="ru-RU"/>
    </w:rPr>
  </w:style>
  <w:style w:type="character" w:styleId="599" w:customStyle="1">
    <w:name w:val="Верхний колонтитул Знак1"/>
    <w:link w:val="430"/>
    <w:semiHidden/>
    <w:rPr>
      <w:rFonts w:ascii="Times New Roman" w:hAnsi="Times New Roman"/>
      <w:sz w:val="20"/>
      <w:szCs w:val="20"/>
    </w:rPr>
  </w:style>
  <w:style w:type="character" w:styleId="600" w:customStyle="1">
    <w:name w:val="Нижний колонтитул Знак1"/>
    <w:link w:val="432"/>
    <w:semiHidden/>
    <w:rPr>
      <w:rFonts w:ascii="Times New Roman" w:hAnsi="Times New Roman"/>
      <w:sz w:val="20"/>
      <w:szCs w:val="20"/>
    </w:rPr>
  </w:style>
  <w:style w:type="paragraph" w:styleId="601" w:customStyle="1">
    <w:name w:val="p7"/>
    <w:basedOn w:val="398"/>
    <w:rPr>
      <w:sz w:val="24"/>
      <w:szCs w:val="24"/>
    </w:rPr>
    <w:pPr>
      <w:spacing w:afterAutospacing="1" w:beforeAutospacing="1"/>
    </w:pPr>
  </w:style>
  <w:style w:type="paragraph" w:styleId="602" w:customStyle="1">
    <w:name w:val="p6"/>
    <w:basedOn w:val="398"/>
    <w:rPr>
      <w:sz w:val="24"/>
      <w:szCs w:val="24"/>
    </w:rPr>
    <w:pPr>
      <w:spacing w:afterAutospacing="1" w:beforeAutospacing="1"/>
    </w:pPr>
  </w:style>
  <w:style w:type="paragraph" w:styleId="603">
    <w:name w:val="annotation text"/>
    <w:basedOn w:val="398"/>
    <w:link w:val="604"/>
    <w:semiHidden/>
    <w:rPr>
      <w:lang w:val="en-US"/>
    </w:rPr>
  </w:style>
  <w:style w:type="character" w:styleId="604" w:customStyle="1">
    <w:name w:val="Текст примечания Знак1"/>
    <w:link w:val="603"/>
    <w:semiHidden/>
    <w:rPr>
      <w:rFonts w:ascii="Times New Roman" w:hAnsi="Times New Roman"/>
      <w:sz w:val="20"/>
      <w:szCs w:val="20"/>
    </w:rPr>
  </w:style>
  <w:style w:type="paragraph" w:styleId="605">
    <w:name w:val="annotation subject"/>
    <w:basedOn w:val="603"/>
    <w:link w:val="606"/>
    <w:semiHidden/>
    <w:rPr>
      <w:b/>
      <w:bCs/>
    </w:rPr>
  </w:style>
  <w:style w:type="character" w:styleId="606" w:customStyle="1">
    <w:name w:val="Тема примечания Знак1"/>
    <w:link w:val="605"/>
    <w:semiHidden/>
    <w:rPr>
      <w:rFonts w:ascii="Times New Roman" w:hAnsi="Times New Roman"/>
      <w:b/>
      <w:bCs/>
      <w:sz w:val="20"/>
      <w:szCs w:val="20"/>
    </w:rPr>
  </w:style>
  <w:style w:type="paragraph" w:styleId="607">
    <w:name w:val="Revision"/>
    <w:semiHidden/>
    <w:rPr>
      <w:rFonts w:ascii="Times New Roman" w:hAnsi="Times New Roman"/>
      <w:lang w:bidi="ar-SA" w:eastAsia="ru-RU"/>
    </w:rPr>
  </w:style>
  <w:style w:type="paragraph" w:styleId="608" w:customStyle="1">
    <w:name w:val="ConsPlusNonformat"/>
    <w:rPr>
      <w:rFonts w:ascii="Courier New" w:hAnsi="Courier New"/>
      <w:lang w:bidi="ar-SA" w:eastAsia="ru-RU"/>
    </w:rPr>
    <w:pPr>
      <w:widowControl w:val="off"/>
    </w:pPr>
  </w:style>
  <w:style w:type="paragraph" w:styleId="609" w:customStyle="1">
    <w:name w:val="ConsPlusTitle"/>
    <w:rPr>
      <w:rFonts w:ascii="Arial" w:hAnsi="Arial"/>
      <w:b/>
      <w:bCs/>
      <w:sz w:val="16"/>
      <w:szCs w:val="16"/>
      <w:lang w:bidi="ar-SA" w:eastAsia="ru-RU"/>
    </w:rPr>
    <w:pPr>
      <w:widowControl w:val="off"/>
    </w:pPr>
  </w:style>
  <w:style w:type="character" w:styleId="610" w:customStyle="1">
    <w:name w:val="Текст сноски Знак"/>
    <w:link w:val="563"/>
    <w:semiHidden/>
    <w:rPr>
      <w:rFonts w:ascii="Times New Roman" w:hAnsi="Times New Roman"/>
      <w:sz w:val="20"/>
      <w:szCs w:val="20"/>
    </w:rPr>
  </w:style>
  <w:style w:type="paragraph" w:styleId="611" w:customStyle="1">
    <w:name w:val="formattext"/>
    <w:basedOn w:val="398"/>
    <w:rPr>
      <w:sz w:val="24"/>
      <w:szCs w:val="24"/>
    </w:rPr>
    <w:pPr>
      <w:spacing w:after="100" w:afterAutospacing="1" w:before="100" w:beforeAutospacing="1"/>
    </w:pPr>
  </w:style>
  <w:style w:type="paragraph" w:styleId="612" w:customStyle="1">
    <w:name w:val="ConsPlusCell"/>
    <w:rPr>
      <w:rFonts w:ascii="Courier New" w:hAnsi="Courier New"/>
      <w:lang w:bidi="ar-SA" w:eastAsia="ru-RU"/>
    </w:rPr>
    <w:pPr>
      <w:widowControl w:val="off"/>
    </w:pPr>
  </w:style>
  <w:style w:type="paragraph" w:styleId="613">
    <w:name w:val="HTML Preformatted"/>
    <w:basedOn w:val="398"/>
    <w:link w:val="614"/>
    <w:rPr>
      <w:rFonts w:ascii="Courier New" w:hAnsi="Courier New"/>
      <w:lang w:val="en-US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14" w:customStyle="1">
    <w:name w:val="Стандартный HTML Знак"/>
    <w:link w:val="613"/>
    <w:semiHidden/>
    <w:rPr>
      <w:rFonts w:ascii="Courier New" w:hAnsi="Courier New"/>
      <w:sz w:val="20"/>
      <w:szCs w:val="20"/>
    </w:rPr>
  </w:style>
  <w:style w:type="paragraph" w:styleId="615">
    <w:name w:val="endnote text"/>
    <w:basedOn w:val="398"/>
    <w:link w:val="616"/>
    <w:semiHidden/>
    <w:rPr>
      <w:lang w:val="en-US"/>
    </w:rPr>
  </w:style>
  <w:style w:type="character" w:styleId="616" w:customStyle="1">
    <w:name w:val="Текст концевой сноски Знак"/>
    <w:link w:val="615"/>
    <w:semiHidden/>
    <w:rPr>
      <w:rFonts w:ascii="Times New Roman" w:hAnsi="Times New Roman"/>
    </w:rPr>
  </w:style>
  <w:style w:type="character" w:styleId="617">
    <w:name w:val="endnote reference"/>
    <w:semiHidden/>
    <w:rPr>
      <w:vertAlign w:val="superscript"/>
    </w:rPr>
  </w:style>
  <w:style w:type="paragraph" w:styleId="618" w:customStyle="1">
    <w:name w:val="s_1"/>
    <w:basedOn w:val="398"/>
    <w:rPr>
      <w:sz w:val="24"/>
      <w:szCs w:val="24"/>
    </w:rPr>
    <w:pPr>
      <w:spacing w:after="100" w:afterAutospacing="1" w:before="100" w:beforeAutospacing="1"/>
    </w:pPr>
  </w:style>
  <w:style w:type="paragraph" w:styleId="619" w:customStyle="1">
    <w:name w:val="Обычный1"/>
    <w:rPr>
      <w:rFonts w:ascii="Times New Roman" w:hAnsi="Times New Roman" w:cs="Times New Roman" w:eastAsia="Arial"/>
      <w:sz w:val="24"/>
      <w:lang w:bidi="ar-SA" w:eastAsia="ar-SA"/>
    </w:rPr>
  </w:style>
  <w:style w:type="paragraph" w:styleId="620" w:customStyle="1">
    <w:name w:val="Абзац списка Знак"/>
    <w:rPr>
      <w:rFonts w:cs="Times New Roman" w:eastAsia="Arial"/>
      <w:sz w:val="22"/>
      <w:lang w:bidi="ar-SA" w:eastAsia="ar-SA"/>
    </w:rPr>
    <w:pPr>
      <w:spacing w:lineRule="auto" w:line="276" w:after="2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hyperlink" Target="consultantplus://offline/ref=63B3746159DED1028397CC20521B7024DCFA1F1E87BACAFE26217F17B70BA52B47B756FA977B0149u2R0O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ONLYOFFICE/5.6.0.21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2024-02-09T08:03:00Z</dcterms:created>
  <dcterms:modified xsi:type="dcterms:W3CDTF">2024-04-27T07:39:16Z</dcterms:modified>
</cp:coreProperties>
</file>